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0E" w:rsidRDefault="00EB400E" w:rsidP="0067042F">
      <w:pPr>
        <w:pageBreakBefore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0900" cy="8726778"/>
            <wp:effectExtent l="0" t="0" r="0" b="0"/>
            <wp:docPr id="2" name="Рисунок 2" descr="C:\Users\User\Desktop\Attachments_sekretarinmc@mail.ru_2019-01-21_16-29-09\педагог-эксперимент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sekretarinmc@mail.ru_2019-01-21_16-29-09\педагог-экспериментат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1" t="5897" r="10375" b="14354"/>
                    <a:stretch/>
                  </pic:blipFill>
                  <pic:spPr bwMode="auto">
                    <a:xfrm>
                      <a:off x="0" y="0"/>
                      <a:ext cx="5934071" cy="873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D3F23" w:rsidRPr="00CD3F23" w:rsidRDefault="00CD3F23" w:rsidP="0067042F">
      <w:pPr>
        <w:pageBreakBefore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Педагогом-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экспериментатором является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работник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занимающийся научно-исследовательской,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деятельностью в сфере своей компетенции.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Научно-исследовательская,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инновационная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направлена на совершенствование теоретической базы обучения, воспитания и развития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достижение положительных результатов практической деятельности на основе современных концептуальных подходов к управлению образованием, обновления его содержания, внедрения эффективных технологий, использования новых учебно-методических комплексов, повышения профессионализма и продуктивности деятельности педагогических кадров, развития межличностных отношений.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1.3.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направлениями научного педагогического исследования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педагога-экспериментатора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являются: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1.3.1. П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одбор методик, позволяющих эффективно исследовать личностную сферу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1.3.2. Д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иагностика уровня развития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1.3.3. В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недрение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современных образовательных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образовательный процесс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характеристики педагогического исследования: целенаправленность, систематичность, взаимосвязь всех элементов, процедур и методов, опора на разработанную теорию и результаты практической деятельности.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Функциональные обязанности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Педагог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экспериментатор: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Разрабатывает план инновационной деятельности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утверждает ее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Координационном совете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Осуществляет образовательный процесс в соответствии с разработанной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образовательной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(проектом)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В процессе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реализации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инновационной образовательной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(проект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необходимости вносит коррективы в процессуальный аспект эксперимента.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 мониторинг результатов инновационной деятельности по реализации </w:t>
      </w:r>
      <w:r w:rsidR="00573FE2"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 образовательной программы (проекта)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73FE2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Систематически (не менее 1 раза в год) на заседании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Координационного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 </w:t>
      </w:r>
      <w:proofErr w:type="gramStart"/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отчитывается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</w:t>
      </w:r>
      <w:proofErr w:type="gramEnd"/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мероприятий </w:t>
      </w:r>
      <w:r w:rsidR="00573FE2"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 образовательной программы (проекта).</w:t>
      </w:r>
    </w:p>
    <w:p w:rsidR="0067042F" w:rsidRP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Обобщает материалы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результатах инновационной деятельности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оформляет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форме: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менного отчета, текста доклада; методических рекомендаций;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пособия ил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учебно-методического пособия; 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татьи в сборник научных трудов; диссертации и др.</w:t>
      </w:r>
    </w:p>
    <w:p w:rsidR="0067042F" w:rsidRDefault="0067042F" w:rsidP="0067042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:rsidR="00573FE2" w:rsidRPr="00573FE2" w:rsidRDefault="00573FE2" w:rsidP="00573FE2">
      <w:pPr>
        <w:pStyle w:val="Default"/>
        <w:spacing w:line="360" w:lineRule="auto"/>
        <w:jc w:val="both"/>
      </w:pPr>
      <w:r w:rsidRPr="00573FE2">
        <w:t xml:space="preserve">3.1. Педагог-экспериментатор должен: </w:t>
      </w:r>
    </w:p>
    <w:p w:rsidR="00573FE2" w:rsidRPr="00573FE2" w:rsidRDefault="00573FE2" w:rsidP="00573FE2">
      <w:pPr>
        <w:pStyle w:val="Default"/>
        <w:spacing w:line="360" w:lineRule="auto"/>
        <w:jc w:val="both"/>
      </w:pPr>
      <w:r w:rsidRPr="00573FE2">
        <w:t xml:space="preserve">3.1.1. Выполнять комплекс </w:t>
      </w:r>
      <w:r>
        <w:t>мероприятий</w:t>
      </w:r>
      <w:r w:rsidRPr="00573FE2">
        <w:t xml:space="preserve"> по утвержденной теме в намеченные сроки. </w:t>
      </w:r>
    </w:p>
    <w:p w:rsidR="00573FE2" w:rsidRPr="00573FE2" w:rsidRDefault="00573FE2" w:rsidP="00573FE2">
      <w:pPr>
        <w:pStyle w:val="Default"/>
        <w:spacing w:line="360" w:lineRule="auto"/>
        <w:jc w:val="both"/>
      </w:pPr>
      <w:r w:rsidRPr="00573FE2">
        <w:t>3.</w:t>
      </w:r>
      <w:r>
        <w:t>1.</w:t>
      </w:r>
      <w:r w:rsidRPr="00573FE2">
        <w:t xml:space="preserve">2. </w:t>
      </w:r>
      <w:r>
        <w:t>Подготовить</w:t>
      </w:r>
      <w:r w:rsidRPr="00573FE2">
        <w:t xml:space="preserve"> серию открытых </w:t>
      </w:r>
      <w:r>
        <w:t>занятий (мероприятий), мастер-классов</w:t>
      </w:r>
      <w:r w:rsidRPr="00573FE2">
        <w:t xml:space="preserve"> с использованием собственных авторских разработок</w:t>
      </w:r>
      <w:r>
        <w:t xml:space="preserve">. </w:t>
      </w:r>
    </w:p>
    <w:p w:rsidR="00573FE2" w:rsidRPr="00573FE2" w:rsidRDefault="00573FE2" w:rsidP="00573FE2">
      <w:pPr>
        <w:pStyle w:val="Default"/>
        <w:spacing w:line="360" w:lineRule="auto"/>
        <w:jc w:val="both"/>
      </w:pPr>
      <w:r w:rsidRPr="00573FE2">
        <w:t>3.</w:t>
      </w:r>
      <w:r>
        <w:t>1.3</w:t>
      </w:r>
      <w:r w:rsidRPr="00573FE2">
        <w:t xml:space="preserve">. </w:t>
      </w:r>
      <w:r>
        <w:t>Апробировать и диссеминировать</w:t>
      </w:r>
      <w:r w:rsidRPr="00573FE2">
        <w:t xml:space="preserve"> </w:t>
      </w:r>
      <w:r>
        <w:t>результаты инновационной деятельности</w:t>
      </w:r>
      <w:r w:rsidRPr="00573FE2">
        <w:t xml:space="preserve">. </w:t>
      </w:r>
    </w:p>
    <w:p w:rsid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E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573FE2">
        <w:rPr>
          <w:rFonts w:ascii="Times New Roman" w:hAnsi="Times New Roman" w:cs="Times New Roman"/>
          <w:sz w:val="24"/>
          <w:szCs w:val="24"/>
        </w:rPr>
        <w:t xml:space="preserve">. Оформить результаты своей </w:t>
      </w:r>
      <w:r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Pr="00573FE2">
        <w:rPr>
          <w:rFonts w:ascii="Times New Roman" w:hAnsi="Times New Roman" w:cs="Times New Roman"/>
          <w:sz w:val="24"/>
          <w:szCs w:val="24"/>
        </w:rPr>
        <w:t xml:space="preserve"> в соотве</w:t>
      </w:r>
      <w:r>
        <w:rPr>
          <w:rFonts w:ascii="Times New Roman" w:hAnsi="Times New Roman" w:cs="Times New Roman"/>
          <w:sz w:val="24"/>
          <w:szCs w:val="24"/>
        </w:rPr>
        <w:t>тствии с требованиями, а также в случае положительной оценки</w:t>
      </w:r>
      <w:r w:rsidRPr="00573FE2">
        <w:rPr>
          <w:rFonts w:ascii="Times New Roman" w:hAnsi="Times New Roman" w:cs="Times New Roman"/>
          <w:sz w:val="24"/>
          <w:szCs w:val="24"/>
        </w:rPr>
        <w:t xml:space="preserve"> подготовить их к публикации в виде статьи, методических рекомендаций или учебного пособия.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 Педагог-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экспериментатор имеет право: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Выбрать тему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 деятельности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сообразно своим личным профессиональным интересам.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Привлекать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научного консультанта для выполнения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мероприятий в соответствии </w:t>
      </w:r>
      <w:r w:rsidR="00875723" w:rsidRP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реализуемой</w:t>
      </w:r>
      <w:r w:rsidR="00875723" w:rsidRP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инновационной образовательной программой (проектом).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Принимать участие во всех мероприятиях, предусмотренных планом на текущий учебный год (семинарах, открытых уроках, конференциях, «круглых столах»), присутствовать на отчетах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педагогов, публичных защитах научно-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методических работ, научно-практических конференциях и т.д.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Участвовать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конкурсах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различного уровня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73FE2" w:rsidRPr="00573FE2" w:rsidRDefault="00573FE2" w:rsidP="00573F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Публиковать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своей</w:t>
      </w:r>
      <w:r w:rsidRPr="00573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 деятельности.</w:t>
      </w:r>
    </w:p>
    <w:sectPr w:rsidR="00573FE2" w:rsidRPr="0057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0F4BB5"/>
    <w:rsid w:val="00270B56"/>
    <w:rsid w:val="00377031"/>
    <w:rsid w:val="003A072A"/>
    <w:rsid w:val="003D28E8"/>
    <w:rsid w:val="00452DB7"/>
    <w:rsid w:val="00573FE2"/>
    <w:rsid w:val="005E1AEF"/>
    <w:rsid w:val="0067042F"/>
    <w:rsid w:val="006A136C"/>
    <w:rsid w:val="007901E6"/>
    <w:rsid w:val="007A1C05"/>
    <w:rsid w:val="00875723"/>
    <w:rsid w:val="0094598C"/>
    <w:rsid w:val="00A71D55"/>
    <w:rsid w:val="00AF6FC2"/>
    <w:rsid w:val="00B02A53"/>
    <w:rsid w:val="00BC6FB9"/>
    <w:rsid w:val="00CD3F23"/>
    <w:rsid w:val="00CE182B"/>
    <w:rsid w:val="00D61F37"/>
    <w:rsid w:val="00EB400E"/>
    <w:rsid w:val="00EF5EA9"/>
    <w:rsid w:val="00F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2018-12-24T08:22:00Z</dcterms:created>
  <dcterms:modified xsi:type="dcterms:W3CDTF">2019-01-22T10:39:00Z</dcterms:modified>
</cp:coreProperties>
</file>