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E36" w:rsidRPr="002D64B9" w:rsidRDefault="00BC3E36" w:rsidP="002D64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4B9">
        <w:rPr>
          <w:rFonts w:ascii="Times New Roman" w:hAnsi="Times New Roman" w:cs="Times New Roman"/>
          <w:b/>
          <w:sz w:val="28"/>
          <w:szCs w:val="28"/>
        </w:rPr>
        <w:t>Анализ итогового мониторинга качества введения ФГОС</w:t>
      </w:r>
      <w:r w:rsidR="002D64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64B9">
        <w:rPr>
          <w:rFonts w:ascii="Times New Roman" w:hAnsi="Times New Roman" w:cs="Times New Roman"/>
          <w:b/>
          <w:sz w:val="28"/>
          <w:szCs w:val="28"/>
        </w:rPr>
        <w:t>201</w:t>
      </w:r>
      <w:r w:rsidR="00482F44" w:rsidRPr="002D64B9">
        <w:rPr>
          <w:rFonts w:ascii="Times New Roman" w:hAnsi="Times New Roman" w:cs="Times New Roman"/>
          <w:b/>
          <w:sz w:val="28"/>
          <w:szCs w:val="28"/>
        </w:rPr>
        <w:t>4</w:t>
      </w:r>
      <w:r w:rsidR="00266160" w:rsidRPr="002D64B9">
        <w:rPr>
          <w:rFonts w:ascii="Times New Roman" w:hAnsi="Times New Roman" w:cs="Times New Roman"/>
          <w:b/>
          <w:sz w:val="28"/>
          <w:szCs w:val="28"/>
        </w:rPr>
        <w:t>-</w:t>
      </w:r>
      <w:r w:rsidRPr="002D64B9">
        <w:rPr>
          <w:rFonts w:ascii="Times New Roman" w:hAnsi="Times New Roman" w:cs="Times New Roman"/>
          <w:b/>
          <w:sz w:val="28"/>
          <w:szCs w:val="28"/>
        </w:rPr>
        <w:t>201</w:t>
      </w:r>
      <w:r w:rsidR="00482F44" w:rsidRPr="002D64B9">
        <w:rPr>
          <w:rFonts w:ascii="Times New Roman" w:hAnsi="Times New Roman" w:cs="Times New Roman"/>
          <w:b/>
          <w:sz w:val="28"/>
          <w:szCs w:val="28"/>
        </w:rPr>
        <w:t>5</w:t>
      </w:r>
      <w:r w:rsidRPr="002D64B9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9C33D8" w:rsidRDefault="009C33D8" w:rsidP="00BC3E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C3E36" w:rsidRDefault="00BC3E36" w:rsidP="00BC3E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61297">
        <w:rPr>
          <w:rFonts w:ascii="Times New Roman" w:hAnsi="Times New Roman"/>
          <w:b/>
          <w:sz w:val="28"/>
          <w:szCs w:val="28"/>
        </w:rPr>
        <w:t xml:space="preserve">Диагностическая работа по проверке сформированности  метапредметных </w:t>
      </w:r>
      <w:r>
        <w:rPr>
          <w:rFonts w:ascii="Times New Roman" w:hAnsi="Times New Roman"/>
          <w:b/>
          <w:sz w:val="28"/>
          <w:szCs w:val="28"/>
        </w:rPr>
        <w:t xml:space="preserve"> умений у младших школьников</w:t>
      </w:r>
    </w:p>
    <w:p w:rsidR="00BC3E36" w:rsidRPr="002D64B9" w:rsidRDefault="00BC3E36" w:rsidP="00BC3E36">
      <w:pPr>
        <w:pStyle w:val="a4"/>
        <w:spacing w:after="0"/>
        <w:ind w:left="58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4B9">
        <w:rPr>
          <w:rFonts w:ascii="Times New Roman" w:hAnsi="Times New Roman"/>
          <w:b/>
          <w:sz w:val="28"/>
          <w:szCs w:val="28"/>
        </w:rPr>
        <w:t>1 класс</w:t>
      </w:r>
    </w:p>
    <w:p w:rsidR="00BC3E36" w:rsidRPr="006B4C7A" w:rsidRDefault="00BC3E36" w:rsidP="00BC3E36">
      <w:pPr>
        <w:pStyle w:val="a4"/>
        <w:spacing w:after="0"/>
        <w:ind w:left="585"/>
        <w:rPr>
          <w:rFonts w:ascii="Times New Roman" w:hAnsi="Times New Roman"/>
          <w:b/>
          <w:sz w:val="40"/>
          <w:szCs w:val="40"/>
        </w:rPr>
      </w:pPr>
      <w:r w:rsidRPr="006B4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Таблица №1</w:t>
      </w:r>
    </w:p>
    <w:tbl>
      <w:tblPr>
        <w:tblW w:w="13900" w:type="dxa"/>
        <w:jc w:val="center"/>
        <w:tblInd w:w="93" w:type="dxa"/>
        <w:tblLook w:val="04A0"/>
      </w:tblPr>
      <w:tblGrid>
        <w:gridCol w:w="1882"/>
        <w:gridCol w:w="1263"/>
        <w:gridCol w:w="1183"/>
        <w:gridCol w:w="1272"/>
        <w:gridCol w:w="1042"/>
        <w:gridCol w:w="1119"/>
        <w:gridCol w:w="1042"/>
        <w:gridCol w:w="1042"/>
        <w:gridCol w:w="1042"/>
        <w:gridCol w:w="1253"/>
        <w:gridCol w:w="1760"/>
      </w:tblGrid>
      <w:tr w:rsidR="00BC3E36" w:rsidRPr="00807CD0" w:rsidTr="004B3811">
        <w:trPr>
          <w:trHeight w:val="300"/>
          <w:jc w:val="center"/>
        </w:trPr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36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Мониторинговая </w:t>
            </w:r>
          </w:p>
          <w:p w:rsidR="00BC3E36" w:rsidRPr="00035039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диагностика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36" w:rsidRPr="00807CD0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07C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Кол-во по списку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36" w:rsidRPr="00807CD0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07C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Кол-во </w:t>
            </w:r>
            <w:proofErr w:type="gramStart"/>
            <w:r w:rsidRPr="00807C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писавших</w:t>
            </w:r>
            <w:proofErr w:type="gramEnd"/>
          </w:p>
        </w:tc>
        <w:tc>
          <w:tcPr>
            <w:tcW w:w="78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C3E36" w:rsidRPr="00807CD0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07C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Коэффициенты выполнения заданий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36" w:rsidRPr="00807CD0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</w:t>
            </w:r>
            <w:r w:rsidRPr="00807C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оэффициент</w:t>
            </w:r>
          </w:p>
        </w:tc>
      </w:tr>
      <w:tr w:rsidR="00BC3E36" w:rsidRPr="00807CD0" w:rsidTr="004B3811">
        <w:trPr>
          <w:trHeight w:val="285"/>
          <w:jc w:val="center"/>
        </w:trPr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E36" w:rsidRPr="00807CD0" w:rsidRDefault="00BC3E36" w:rsidP="00866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E36" w:rsidRPr="00807CD0" w:rsidRDefault="00BC3E36" w:rsidP="00866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E36" w:rsidRPr="00807CD0" w:rsidRDefault="00BC3E36" w:rsidP="00866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3E36" w:rsidRPr="00807CD0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807CD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 xml:space="preserve">№ 1 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3E36" w:rsidRPr="00807CD0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807CD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 2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3E36" w:rsidRPr="00807CD0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807CD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 3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36" w:rsidRPr="00807CD0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807CD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№4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3E36" w:rsidRPr="00807CD0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807CD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 5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3E36" w:rsidRPr="00807CD0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807CD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№6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3E36" w:rsidRPr="00807CD0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807CD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№7</w:t>
            </w: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E36" w:rsidRPr="00807CD0" w:rsidRDefault="00BC3E36" w:rsidP="00866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F10E67" w:rsidRPr="00807CD0" w:rsidTr="004B3811">
        <w:trPr>
          <w:trHeight w:val="285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E67" w:rsidRDefault="00F10E67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F10E67" w:rsidRPr="00E0642C" w:rsidRDefault="00F10E67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064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Итоговая</w:t>
            </w:r>
          </w:p>
          <w:p w:rsidR="00F10E67" w:rsidRPr="00E0642C" w:rsidRDefault="00F10E67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E064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работа</w:t>
            </w:r>
          </w:p>
          <w:p w:rsidR="00F10E67" w:rsidRPr="00E0642C" w:rsidRDefault="00F10E67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064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2013-2014уч.год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E67" w:rsidRPr="009012CF" w:rsidRDefault="00F10E67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012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3631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E67" w:rsidRPr="009012CF" w:rsidRDefault="00F10E67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012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3319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0E67" w:rsidRPr="009012CF" w:rsidRDefault="00F10E67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012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0,62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0E67" w:rsidRPr="009012CF" w:rsidRDefault="00F10E67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012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0,91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0E67" w:rsidRPr="009012CF" w:rsidRDefault="00F10E67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012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0,56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E67" w:rsidRPr="009012CF" w:rsidRDefault="00F10E67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012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0,44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0E67" w:rsidRPr="009012CF" w:rsidRDefault="00F10E67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012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0,54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0E67" w:rsidRPr="009012CF" w:rsidRDefault="00F10E67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012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0,62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0E67" w:rsidRPr="009012CF" w:rsidRDefault="00F10E67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012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0,68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E67" w:rsidRPr="009012CF" w:rsidRDefault="00F10E67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012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0,63</w:t>
            </w:r>
          </w:p>
        </w:tc>
      </w:tr>
      <w:tr w:rsidR="00EB5D02" w:rsidRPr="00707B92" w:rsidTr="004B3811">
        <w:trPr>
          <w:trHeight w:val="1095"/>
          <w:jc w:val="center"/>
        </w:trPr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hideMark/>
          </w:tcPr>
          <w:p w:rsidR="00EB5D02" w:rsidRDefault="00EB5D02" w:rsidP="00866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</w:p>
          <w:p w:rsidR="00EB5D02" w:rsidRPr="00CF19BA" w:rsidRDefault="00EB5D02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F19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Итоговая</w:t>
            </w:r>
          </w:p>
          <w:p w:rsidR="00EB5D02" w:rsidRDefault="00F10E67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</w:t>
            </w:r>
            <w:r w:rsidR="00EB5D02" w:rsidRPr="00CF19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абота</w:t>
            </w:r>
          </w:p>
          <w:p w:rsidR="00F10E67" w:rsidRPr="00187004" w:rsidRDefault="00F10E67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2014-2015уч.год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EB5D02" w:rsidRPr="00EB5D02" w:rsidRDefault="00EB5D0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B5D0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3676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EB5D02" w:rsidRPr="00EB5D02" w:rsidRDefault="00EB5D0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B5D0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3332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EB5D02" w:rsidRPr="00EB5D02" w:rsidRDefault="00EB5D0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B5D0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0,69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EB5D02" w:rsidRPr="00EB5D02" w:rsidRDefault="00EB5D0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B5D0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0,92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EB5D02" w:rsidRPr="00EB5D02" w:rsidRDefault="00EB5D0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B5D0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0,64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EB5D02" w:rsidRPr="00EB5D02" w:rsidRDefault="00EB5D0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B5D0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0,51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EB5D02" w:rsidRPr="00EB5D02" w:rsidRDefault="00EB5D0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B5D0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0,59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EB5D02" w:rsidRPr="00EB5D02" w:rsidRDefault="00EB5D0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B5D0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0,78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EB5D02" w:rsidRPr="00EB5D02" w:rsidRDefault="00EB5D0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B5D0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0,74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B5D02" w:rsidRPr="00EB5D02" w:rsidRDefault="008C483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0,70</w:t>
            </w:r>
          </w:p>
        </w:tc>
      </w:tr>
    </w:tbl>
    <w:p w:rsidR="00BC3E36" w:rsidRPr="00E7316B" w:rsidRDefault="00BC3E36" w:rsidP="00BC3E3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району н</w:t>
      </w:r>
      <w:r w:rsidRPr="00707B92">
        <w:rPr>
          <w:rFonts w:ascii="Times New Roman" w:hAnsi="Times New Roman" w:cs="Times New Roman"/>
          <w:b/>
          <w:sz w:val="28"/>
          <w:szCs w:val="28"/>
        </w:rPr>
        <w:t>е писали работу -3</w:t>
      </w:r>
      <w:r w:rsidR="00D5042E" w:rsidRPr="00D5042E">
        <w:rPr>
          <w:rFonts w:ascii="Times New Roman" w:hAnsi="Times New Roman" w:cs="Times New Roman"/>
          <w:b/>
          <w:sz w:val="28"/>
          <w:szCs w:val="28"/>
        </w:rPr>
        <w:t>44</w:t>
      </w:r>
      <w:r w:rsidRPr="00707B92">
        <w:rPr>
          <w:rFonts w:ascii="Times New Roman" w:hAnsi="Times New Roman" w:cs="Times New Roman"/>
          <w:b/>
          <w:sz w:val="28"/>
          <w:szCs w:val="28"/>
        </w:rPr>
        <w:t xml:space="preserve"> человек</w:t>
      </w:r>
      <w:r w:rsidR="00D5042E">
        <w:rPr>
          <w:rFonts w:ascii="Times New Roman" w:hAnsi="Times New Roman" w:cs="Times New Roman"/>
          <w:b/>
          <w:sz w:val="28"/>
          <w:szCs w:val="28"/>
        </w:rPr>
        <w:t>а</w:t>
      </w:r>
      <w:r w:rsidRPr="00707B9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D5042E">
        <w:rPr>
          <w:rFonts w:ascii="Times New Roman" w:hAnsi="Times New Roman" w:cs="Times New Roman"/>
          <w:b/>
          <w:sz w:val="28"/>
          <w:szCs w:val="28"/>
        </w:rPr>
        <w:t>9,3</w:t>
      </w:r>
      <w:r w:rsidRPr="00707B92">
        <w:rPr>
          <w:rFonts w:ascii="Times New Roman" w:hAnsi="Times New Roman" w:cs="Times New Roman"/>
          <w:b/>
          <w:sz w:val="28"/>
          <w:szCs w:val="28"/>
        </w:rPr>
        <w:t>%)</w:t>
      </w:r>
    </w:p>
    <w:p w:rsidR="00BC3E36" w:rsidRPr="00162BAE" w:rsidRDefault="00BC3E36" w:rsidP="00BC3E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BAE">
        <w:rPr>
          <w:rFonts w:ascii="Times New Roman" w:hAnsi="Times New Roman" w:cs="Times New Roman"/>
          <w:b/>
          <w:sz w:val="28"/>
          <w:szCs w:val="28"/>
        </w:rPr>
        <w:t>Выбор предмета</w:t>
      </w:r>
    </w:p>
    <w:tbl>
      <w:tblPr>
        <w:tblW w:w="14760" w:type="dxa"/>
        <w:tblInd w:w="-34" w:type="dxa"/>
        <w:tblLayout w:type="fixed"/>
        <w:tblLook w:val="04A0"/>
      </w:tblPr>
      <w:tblGrid>
        <w:gridCol w:w="993"/>
        <w:gridCol w:w="850"/>
        <w:gridCol w:w="905"/>
        <w:gridCol w:w="796"/>
        <w:gridCol w:w="851"/>
        <w:gridCol w:w="850"/>
        <w:gridCol w:w="851"/>
        <w:gridCol w:w="850"/>
        <w:gridCol w:w="813"/>
        <w:gridCol w:w="888"/>
        <w:gridCol w:w="851"/>
        <w:gridCol w:w="850"/>
        <w:gridCol w:w="851"/>
        <w:gridCol w:w="992"/>
        <w:gridCol w:w="851"/>
        <w:gridCol w:w="850"/>
        <w:gridCol w:w="868"/>
      </w:tblGrid>
      <w:tr w:rsidR="00BC3E36" w:rsidRPr="00C41700" w:rsidTr="0086631F">
        <w:trPr>
          <w:trHeight w:val="30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36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 </w:t>
            </w:r>
          </w:p>
          <w:p w:rsidR="00BC3E36" w:rsidRPr="00C41700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РАЙОНУ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36" w:rsidRPr="00C41700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17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Кол-во по списку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36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Кол-во</w:t>
            </w:r>
          </w:p>
          <w:p w:rsidR="00BC3E36" w:rsidRPr="00C41700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17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писавших</w:t>
            </w:r>
          </w:p>
        </w:tc>
        <w:tc>
          <w:tcPr>
            <w:tcW w:w="1201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3E36" w:rsidRPr="007343BA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7343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Количество учащихся, выбравших данный предмет</w:t>
            </w:r>
          </w:p>
        </w:tc>
      </w:tr>
      <w:tr w:rsidR="00BC3E36" w:rsidRPr="00C41700" w:rsidTr="0086631F">
        <w:trPr>
          <w:trHeight w:val="30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E36" w:rsidRPr="00C41700" w:rsidRDefault="00BC3E36" w:rsidP="00866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E36" w:rsidRPr="00C41700" w:rsidRDefault="00BC3E36" w:rsidP="00866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E36" w:rsidRPr="00C41700" w:rsidRDefault="00BC3E36" w:rsidP="00866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36" w:rsidRPr="00C41700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6"/>
                <w:szCs w:val="16"/>
                <w:lang w:eastAsia="ru-RU"/>
              </w:rPr>
            </w:pPr>
            <w:r w:rsidRPr="00C4170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6"/>
                <w:szCs w:val="16"/>
                <w:lang w:eastAsia="ru-RU"/>
              </w:rPr>
              <w:t xml:space="preserve">№ 1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36" w:rsidRPr="00C41700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6"/>
                <w:szCs w:val="16"/>
                <w:lang w:eastAsia="ru-RU"/>
              </w:rPr>
            </w:pPr>
            <w:r w:rsidRPr="00C4170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6"/>
                <w:szCs w:val="16"/>
                <w:lang w:eastAsia="ru-RU"/>
              </w:rPr>
              <w:t>№ 2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36" w:rsidRPr="00C41700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6"/>
                <w:szCs w:val="16"/>
                <w:lang w:eastAsia="ru-RU"/>
              </w:rPr>
            </w:pPr>
            <w:r w:rsidRPr="00C4170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6"/>
                <w:szCs w:val="16"/>
                <w:lang w:eastAsia="ru-RU"/>
              </w:rPr>
              <w:t>№ 3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36" w:rsidRPr="00C41700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6"/>
                <w:szCs w:val="16"/>
                <w:lang w:eastAsia="ru-RU"/>
              </w:rPr>
            </w:pPr>
            <w:r w:rsidRPr="00C4170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6"/>
                <w:szCs w:val="16"/>
                <w:lang w:eastAsia="ru-RU"/>
              </w:rPr>
              <w:t>№ 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36" w:rsidRPr="00C41700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6"/>
                <w:szCs w:val="16"/>
                <w:lang w:eastAsia="ru-RU"/>
              </w:rPr>
            </w:pPr>
            <w:r w:rsidRPr="00C4170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6"/>
                <w:szCs w:val="16"/>
                <w:lang w:eastAsia="ru-RU"/>
              </w:rPr>
              <w:t>№ 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36" w:rsidRPr="00C41700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6"/>
                <w:szCs w:val="16"/>
                <w:lang w:eastAsia="ru-RU"/>
              </w:rPr>
            </w:pPr>
            <w:r w:rsidRPr="00C4170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6"/>
                <w:szCs w:val="16"/>
                <w:lang w:eastAsia="ru-RU"/>
              </w:rPr>
              <w:t>№6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36" w:rsidRPr="00C41700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6"/>
                <w:szCs w:val="16"/>
                <w:lang w:eastAsia="ru-RU"/>
              </w:rPr>
            </w:pPr>
            <w:r w:rsidRPr="00C4170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6"/>
                <w:szCs w:val="16"/>
                <w:lang w:eastAsia="ru-RU"/>
              </w:rPr>
              <w:t>№7</w:t>
            </w:r>
          </w:p>
        </w:tc>
      </w:tr>
      <w:tr w:rsidR="00BC3E36" w:rsidRPr="00C41700" w:rsidTr="0086631F">
        <w:trPr>
          <w:trHeight w:val="31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E36" w:rsidRPr="00C41700" w:rsidRDefault="00BC3E36" w:rsidP="00866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E36" w:rsidRPr="00C41700" w:rsidRDefault="00BC3E36" w:rsidP="00866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E36" w:rsidRPr="00C41700" w:rsidRDefault="00BC3E36" w:rsidP="00866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C3E36" w:rsidRPr="00C41700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Технология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BC3E36" w:rsidRPr="00C41700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41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Математ</w:t>
            </w:r>
            <w:proofErr w:type="spellEnd"/>
            <w:r w:rsidRPr="00C41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C3E36" w:rsidRPr="00C41700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ED561"/>
            <w:noWrap/>
            <w:vAlign w:val="center"/>
            <w:hideMark/>
          </w:tcPr>
          <w:p w:rsidR="00BC3E36" w:rsidRPr="00C41700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41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Окр</w:t>
            </w:r>
            <w:proofErr w:type="spellEnd"/>
            <w:r w:rsidRPr="00C41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мир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BC3E36" w:rsidRPr="00C41700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Рус</w:t>
            </w:r>
            <w:proofErr w:type="gramStart"/>
            <w:r w:rsidRPr="00C41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.я</w:t>
            </w:r>
            <w:proofErr w:type="gramEnd"/>
            <w:r w:rsidRPr="00C41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зык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BC3E36" w:rsidRPr="00C41700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41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Математ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C3E36" w:rsidRPr="00C41700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Технология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BC3E36" w:rsidRPr="00C41700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Рус</w:t>
            </w:r>
            <w:proofErr w:type="gramStart"/>
            <w:r w:rsidRPr="00C41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.я</w:t>
            </w:r>
            <w:proofErr w:type="gramEnd"/>
            <w:r w:rsidRPr="00C41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зык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ED561"/>
            <w:noWrap/>
            <w:vAlign w:val="center"/>
            <w:hideMark/>
          </w:tcPr>
          <w:p w:rsidR="00BC3E36" w:rsidRPr="00C41700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Литер</w:t>
            </w:r>
            <w:proofErr w:type="gramStart"/>
            <w:r w:rsidRPr="00C41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.ч</w:t>
            </w:r>
            <w:proofErr w:type="gramEnd"/>
            <w:r w:rsidRPr="00C41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ED561"/>
            <w:noWrap/>
            <w:vAlign w:val="center"/>
            <w:hideMark/>
          </w:tcPr>
          <w:p w:rsidR="00BC3E36" w:rsidRPr="00C41700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41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Окр</w:t>
            </w:r>
            <w:proofErr w:type="spellEnd"/>
            <w:r w:rsidRPr="00C41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мир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ED561"/>
            <w:noWrap/>
            <w:vAlign w:val="center"/>
            <w:hideMark/>
          </w:tcPr>
          <w:p w:rsidR="00BC3E36" w:rsidRPr="00C41700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41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Окр</w:t>
            </w:r>
            <w:proofErr w:type="spellEnd"/>
            <w:r w:rsidRPr="00C41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мир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ED561"/>
            <w:noWrap/>
            <w:vAlign w:val="center"/>
            <w:hideMark/>
          </w:tcPr>
          <w:p w:rsidR="00BC3E36" w:rsidRPr="00C41700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Литер</w:t>
            </w:r>
            <w:proofErr w:type="gramStart"/>
            <w:r w:rsidRPr="00C41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.ч</w:t>
            </w:r>
            <w:proofErr w:type="gramEnd"/>
            <w:r w:rsidRPr="00C41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C3E36" w:rsidRPr="00C41700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Изо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BC3E36" w:rsidRPr="00C41700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Рус</w:t>
            </w:r>
            <w:proofErr w:type="gramStart"/>
            <w:r w:rsidRPr="00C41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.я</w:t>
            </w:r>
            <w:proofErr w:type="gramEnd"/>
            <w:r w:rsidRPr="00C41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зык</w:t>
            </w:r>
          </w:p>
        </w:tc>
      </w:tr>
      <w:tr w:rsidR="00D5042E" w:rsidRPr="00C41700" w:rsidTr="0086631F">
        <w:trPr>
          <w:trHeight w:val="84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6B9B8"/>
            <w:vAlign w:val="bottom"/>
            <w:hideMark/>
          </w:tcPr>
          <w:p w:rsidR="00D5042E" w:rsidRPr="00C41700" w:rsidRDefault="00D5042E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17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Кол-во учащихся, выбравших данный предмет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D5042E" w:rsidRPr="007343BA" w:rsidRDefault="00D5042E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EB5D0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3676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D5042E" w:rsidRPr="007343BA" w:rsidRDefault="00D5042E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EB5D0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3332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5042E" w:rsidRPr="00DD31B7" w:rsidRDefault="00D5042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31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2416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D5042E" w:rsidRPr="00DD31B7" w:rsidRDefault="00D5042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31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915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5042E" w:rsidRPr="00DD31B7" w:rsidRDefault="00D5042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31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ED561"/>
            <w:vAlign w:val="center"/>
            <w:hideMark/>
          </w:tcPr>
          <w:p w:rsidR="00D5042E" w:rsidRPr="00DD31B7" w:rsidRDefault="00D5042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31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1312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D5042E" w:rsidRPr="00DD31B7" w:rsidRDefault="00D5042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31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2085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D5042E" w:rsidRPr="00DD31B7" w:rsidRDefault="00D5042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D31B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1243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5042E" w:rsidRPr="00DD31B7" w:rsidRDefault="00D5042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31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2053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D5042E" w:rsidRPr="00DD31B7" w:rsidRDefault="00D5042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31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1275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ED561"/>
            <w:vAlign w:val="center"/>
            <w:hideMark/>
          </w:tcPr>
          <w:p w:rsidR="00D5042E" w:rsidRPr="00DD31B7" w:rsidRDefault="00D5042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31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1584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ED561"/>
            <w:vAlign w:val="center"/>
            <w:hideMark/>
          </w:tcPr>
          <w:p w:rsidR="00D5042E" w:rsidRPr="00DD31B7" w:rsidRDefault="00D5042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31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1733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ED561"/>
            <w:vAlign w:val="center"/>
            <w:hideMark/>
          </w:tcPr>
          <w:p w:rsidR="00D5042E" w:rsidRPr="00DD31B7" w:rsidRDefault="00D5042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31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1956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ED561"/>
            <w:vAlign w:val="center"/>
            <w:hideMark/>
          </w:tcPr>
          <w:p w:rsidR="00D5042E" w:rsidRPr="00DD31B7" w:rsidRDefault="00D5042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31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1368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5042E" w:rsidRPr="00DD31B7" w:rsidRDefault="00D5042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31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1976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D5042E" w:rsidRPr="00DD31B7" w:rsidRDefault="00D5042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31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1347</w:t>
            </w:r>
          </w:p>
        </w:tc>
      </w:tr>
    </w:tbl>
    <w:p w:rsidR="00BC3E36" w:rsidRPr="002D64B9" w:rsidRDefault="00BC3E36" w:rsidP="00BC3E3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D64B9">
        <w:rPr>
          <w:rFonts w:ascii="Times New Roman" w:hAnsi="Times New Roman"/>
          <w:b/>
          <w:sz w:val="24"/>
          <w:szCs w:val="24"/>
        </w:rPr>
        <w:t>Дата проведения:</w:t>
      </w:r>
      <w:r w:rsidR="004344E7" w:rsidRPr="002D64B9">
        <w:rPr>
          <w:rFonts w:ascii="Times New Roman" w:hAnsi="Times New Roman"/>
          <w:sz w:val="24"/>
          <w:szCs w:val="24"/>
          <w:lang w:val="en-US"/>
        </w:rPr>
        <w:t>28</w:t>
      </w:r>
      <w:r w:rsidRPr="002D64B9">
        <w:rPr>
          <w:rFonts w:ascii="Times New Roman" w:hAnsi="Times New Roman"/>
          <w:sz w:val="24"/>
          <w:szCs w:val="24"/>
        </w:rPr>
        <w:t xml:space="preserve"> апреля  201</w:t>
      </w:r>
      <w:r w:rsidR="004344E7" w:rsidRPr="002D64B9">
        <w:rPr>
          <w:rFonts w:ascii="Times New Roman" w:hAnsi="Times New Roman"/>
          <w:sz w:val="24"/>
          <w:szCs w:val="24"/>
          <w:lang w:val="en-US"/>
        </w:rPr>
        <w:t>5</w:t>
      </w:r>
      <w:r w:rsidRPr="002D64B9">
        <w:rPr>
          <w:rFonts w:ascii="Times New Roman" w:hAnsi="Times New Roman"/>
          <w:sz w:val="24"/>
          <w:szCs w:val="24"/>
        </w:rPr>
        <w:t>года</w:t>
      </w:r>
    </w:p>
    <w:p w:rsidR="00BC3E36" w:rsidRPr="002D64B9" w:rsidRDefault="00BC3E36" w:rsidP="00BC3E36">
      <w:pPr>
        <w:spacing w:after="0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2D64B9">
        <w:rPr>
          <w:rFonts w:ascii="Times New Roman" w:hAnsi="Times New Roman"/>
          <w:b/>
          <w:sz w:val="24"/>
          <w:szCs w:val="24"/>
        </w:rPr>
        <w:t>Цель проведения</w:t>
      </w:r>
      <w:proofErr w:type="gramStart"/>
      <w:r w:rsidRPr="002D64B9">
        <w:rPr>
          <w:rFonts w:ascii="Times New Roman" w:hAnsi="Times New Roman"/>
          <w:b/>
          <w:sz w:val="24"/>
          <w:szCs w:val="24"/>
        </w:rPr>
        <w:t>:</w:t>
      </w:r>
      <w:r w:rsidRPr="002D64B9">
        <w:rPr>
          <w:rFonts w:ascii="Times New Roman" w:hAnsi="Times New Roman"/>
          <w:i/>
          <w:sz w:val="24"/>
          <w:szCs w:val="24"/>
        </w:rPr>
        <w:t>в</w:t>
      </w:r>
      <w:proofErr w:type="gramEnd"/>
      <w:r w:rsidRPr="002D64B9">
        <w:rPr>
          <w:rFonts w:ascii="Times New Roman" w:hAnsi="Times New Roman"/>
          <w:i/>
          <w:sz w:val="24"/>
          <w:szCs w:val="24"/>
        </w:rPr>
        <w:t xml:space="preserve">ыявить уровень сформированности метапредметных умений учащихся первых классов для понимания общих тенденций обучения ученика, класса, школы и  уточнения плана коррекции для формирования универсальных учебных действий во 2 классе. </w:t>
      </w:r>
    </w:p>
    <w:p w:rsidR="00BC3E36" w:rsidRPr="002D64B9" w:rsidRDefault="00BC3E36" w:rsidP="002D64B9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4B9">
        <w:rPr>
          <w:rFonts w:ascii="Times New Roman" w:hAnsi="Times New Roman" w:cs="Times New Roman"/>
          <w:b/>
          <w:sz w:val="24"/>
          <w:szCs w:val="24"/>
        </w:rPr>
        <w:t>Со</w:t>
      </w:r>
      <w:r w:rsidR="004B3811" w:rsidRPr="002D64B9">
        <w:rPr>
          <w:rFonts w:ascii="Times New Roman" w:hAnsi="Times New Roman" w:cs="Times New Roman"/>
          <w:b/>
          <w:sz w:val="24"/>
          <w:szCs w:val="24"/>
        </w:rPr>
        <w:t>держание диагностической работы</w:t>
      </w:r>
    </w:p>
    <w:p w:rsidR="00BC3E36" w:rsidRPr="002D64B9" w:rsidRDefault="00BC3E36" w:rsidP="002D64B9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64B9">
        <w:rPr>
          <w:rFonts w:ascii="Times New Roman" w:eastAsia="Calibri" w:hAnsi="Times New Roman" w:cs="Times New Roman"/>
          <w:sz w:val="24"/>
          <w:szCs w:val="24"/>
        </w:rPr>
        <w:t xml:space="preserve">Диагностическая работа   состоит из 7 заданий; в каждом задании представлен материал для выполнения на разном предметном материале. Для работы ученик выбирает один из двух предложенных вариантов каждого задания.  Каждое задание, в первую очередь, рассматривает процесс формирования регулятивных, познавательных, коммуникативных универсальных учебных действий на уровне </w:t>
      </w:r>
      <w:r w:rsidRPr="002D64B9">
        <w:rPr>
          <w:rFonts w:ascii="Times New Roman" w:eastAsia="Calibri" w:hAnsi="Times New Roman" w:cs="Times New Roman"/>
          <w:sz w:val="24"/>
          <w:szCs w:val="24"/>
        </w:rPr>
        <w:lastRenderedPageBreak/>
        <w:t>представлений</w:t>
      </w:r>
      <w:proofErr w:type="gramStart"/>
      <w:r w:rsidRPr="002D64B9">
        <w:rPr>
          <w:rFonts w:ascii="Times New Roman" w:eastAsia="Calibri" w:hAnsi="Times New Roman" w:cs="Times New Roman"/>
          <w:sz w:val="24"/>
          <w:szCs w:val="24"/>
        </w:rPr>
        <w:t>.В</w:t>
      </w:r>
      <w:proofErr w:type="gramEnd"/>
      <w:r w:rsidRPr="002D64B9">
        <w:rPr>
          <w:rFonts w:ascii="Times New Roman" w:eastAsia="Calibri" w:hAnsi="Times New Roman" w:cs="Times New Roman"/>
          <w:sz w:val="24"/>
          <w:szCs w:val="24"/>
        </w:rPr>
        <w:t>се задания рассчитаны на ориентацию в способе действий. Мониторинг формирования личностных универсальных учебных действий в 1 классе не проводится.</w:t>
      </w:r>
    </w:p>
    <w:p w:rsidR="00BC3E36" w:rsidRPr="002D64B9" w:rsidRDefault="00BC3E36" w:rsidP="002D64B9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64B9">
        <w:rPr>
          <w:rFonts w:ascii="Times New Roman" w:eastAsia="Calibri" w:hAnsi="Times New Roman" w:cs="Times New Roman"/>
          <w:sz w:val="24"/>
          <w:szCs w:val="24"/>
        </w:rPr>
        <w:t xml:space="preserve">Рассмотрим содержание каждого задания диагностической работы: </w:t>
      </w:r>
    </w:p>
    <w:p w:rsidR="00BC3E36" w:rsidRPr="002D64B9" w:rsidRDefault="00BC3E36" w:rsidP="002D64B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64B9">
        <w:rPr>
          <w:rFonts w:ascii="Times New Roman" w:eastAsia="Calibri" w:hAnsi="Times New Roman" w:cs="Times New Roman"/>
          <w:b/>
          <w:sz w:val="24"/>
          <w:szCs w:val="24"/>
        </w:rPr>
        <w:t>Задание 1.</w:t>
      </w:r>
      <w:r w:rsidRPr="002D64B9">
        <w:rPr>
          <w:rFonts w:ascii="Times New Roman" w:eastAsia="Calibri" w:hAnsi="Times New Roman" w:cs="Times New Roman"/>
          <w:sz w:val="24"/>
          <w:szCs w:val="24"/>
        </w:rPr>
        <w:t xml:space="preserve">  Предмет мониторинга: умение планировать последовательность учебных действий в соответствии с поставленной задачей (регулятивные универсальные учебные действия). Предметная область: технология или математика.</w:t>
      </w:r>
    </w:p>
    <w:p w:rsidR="00BC3E36" w:rsidRPr="002D64B9" w:rsidRDefault="00BC3E36" w:rsidP="002D64B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64B9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2. </w:t>
      </w:r>
      <w:r w:rsidRPr="002D64B9">
        <w:rPr>
          <w:rFonts w:ascii="Times New Roman" w:eastAsia="Calibri" w:hAnsi="Times New Roman" w:cs="Times New Roman"/>
          <w:sz w:val="24"/>
          <w:szCs w:val="24"/>
        </w:rPr>
        <w:t xml:space="preserve">Предмет мониторинга: умение самостоятельно осуществлять контроль учебной деятельности на основе образца. Предметная область: изобразительное искусство и окружающий мир. </w:t>
      </w:r>
    </w:p>
    <w:p w:rsidR="00BC3E36" w:rsidRPr="002D64B9" w:rsidRDefault="00BC3E36" w:rsidP="002D64B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D64B9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3. </w:t>
      </w:r>
      <w:r w:rsidRPr="002D64B9">
        <w:rPr>
          <w:rFonts w:ascii="Times New Roman" w:eastAsia="Calibri" w:hAnsi="Times New Roman" w:cs="Times New Roman"/>
          <w:sz w:val="24"/>
          <w:szCs w:val="24"/>
        </w:rPr>
        <w:t>Предмет мониторинга: умение использовать знаково-символические средства для создания моделей изучаемых объектов/процессов, решения задач. Предметная область: математика, русский язык.</w:t>
      </w:r>
    </w:p>
    <w:p w:rsidR="00BC3E36" w:rsidRPr="002D64B9" w:rsidRDefault="00BC3E36" w:rsidP="002D64B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D64B9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4. </w:t>
      </w:r>
      <w:r w:rsidRPr="002D64B9">
        <w:rPr>
          <w:rFonts w:ascii="Times New Roman" w:eastAsia="Calibri" w:hAnsi="Times New Roman" w:cs="Times New Roman"/>
          <w:sz w:val="24"/>
          <w:szCs w:val="24"/>
        </w:rPr>
        <w:t>Предмет мониторинга: умение проводить классификацию, определяя существенные признаки. Предметная область: технология, русский язык.</w:t>
      </w:r>
    </w:p>
    <w:p w:rsidR="00BC3E36" w:rsidRPr="002D64B9" w:rsidRDefault="00BC3E36" w:rsidP="002D64B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D64B9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5. </w:t>
      </w:r>
      <w:r w:rsidRPr="002D64B9">
        <w:rPr>
          <w:rFonts w:ascii="Times New Roman" w:eastAsia="Calibri" w:hAnsi="Times New Roman" w:cs="Times New Roman"/>
          <w:sz w:val="24"/>
          <w:szCs w:val="24"/>
        </w:rPr>
        <w:t xml:space="preserve">Предмет мониторинга: умение устанавливать причинно-следственные связи. Предметная область: окружающий мир и литературное чтение. </w:t>
      </w:r>
    </w:p>
    <w:p w:rsidR="00BC3E36" w:rsidRPr="002D64B9" w:rsidRDefault="00BC3E36" w:rsidP="002D64B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64B9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6. </w:t>
      </w:r>
      <w:r w:rsidRPr="002D64B9">
        <w:rPr>
          <w:rFonts w:ascii="Times New Roman" w:eastAsia="Calibri" w:hAnsi="Times New Roman" w:cs="Times New Roman"/>
          <w:sz w:val="24"/>
          <w:szCs w:val="24"/>
        </w:rPr>
        <w:t xml:space="preserve">Предмет мониторинга: владение умениями смыслового чтения.  Предметная область: окружающий мир и литературное чтение. </w:t>
      </w:r>
    </w:p>
    <w:p w:rsidR="00BC3E36" w:rsidRPr="002D64B9" w:rsidRDefault="00BC3E36" w:rsidP="002D64B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64B9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7. </w:t>
      </w:r>
      <w:r w:rsidRPr="002D64B9">
        <w:rPr>
          <w:rFonts w:ascii="Times New Roman" w:eastAsia="Calibri" w:hAnsi="Times New Roman" w:cs="Times New Roman"/>
          <w:sz w:val="24"/>
          <w:szCs w:val="24"/>
        </w:rPr>
        <w:t xml:space="preserve">Предмет мониторинга: умение задавать и отвечать на вопросы Предметная область: русский язык и изобразительное искусство. </w:t>
      </w:r>
    </w:p>
    <w:p w:rsidR="00BC3E36" w:rsidRPr="002D64B9" w:rsidRDefault="00BC3E36" w:rsidP="002D64B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4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 основании данных, представленных в Таблице №1, определен качественный показатель выполнения работы учащимися. Средний показатель выполнения работы  по району составляет – 0,</w:t>
      </w:r>
      <w:r w:rsidR="00EB4959" w:rsidRPr="002D64B9">
        <w:rPr>
          <w:rFonts w:ascii="Times New Roman" w:eastAsia="Times New Roman" w:hAnsi="Times New Roman" w:cs="Times New Roman"/>
          <w:sz w:val="24"/>
          <w:szCs w:val="24"/>
          <w:lang w:eastAsia="ru-RU"/>
        </w:rPr>
        <w:t>70</w:t>
      </w:r>
      <w:r w:rsidRPr="002D64B9">
        <w:rPr>
          <w:rFonts w:ascii="Times New Roman" w:eastAsia="Times New Roman" w:hAnsi="Times New Roman" w:cs="Times New Roman"/>
          <w:sz w:val="24"/>
          <w:szCs w:val="24"/>
          <w:lang w:eastAsia="ru-RU"/>
        </w:rPr>
        <w:t>; (результат выполнения стартовой диагностики по району составлял – 0,7</w:t>
      </w:r>
      <w:r w:rsidR="00EB4959" w:rsidRPr="002D64B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2D6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D1358B" w:rsidRPr="002D64B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результаты показывают, что</w:t>
      </w:r>
      <w:r w:rsidR="008E4CA4" w:rsidRPr="002D64B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1358B" w:rsidRPr="002D6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смотря на сложности адаптационного периода первоклассников, 70% учащихся полностью справились с работой.</w:t>
      </w:r>
    </w:p>
    <w:p w:rsidR="0061054F" w:rsidRPr="002D64B9" w:rsidRDefault="00BC3E36" w:rsidP="002D64B9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64B9">
        <w:rPr>
          <w:rFonts w:ascii="Times New Roman" w:hAnsi="Times New Roman" w:cs="Times New Roman"/>
          <w:sz w:val="24"/>
          <w:szCs w:val="24"/>
        </w:rPr>
        <w:t>Как видно из таблицы, наибольшие трудности вызывает у учащихся умение проводить классификацию (задание № 4), выделяя существенные признаки на разном предметном материале (результат выполнения составляет – 0,</w:t>
      </w:r>
      <w:r w:rsidR="00EB4959" w:rsidRPr="002D64B9">
        <w:rPr>
          <w:rFonts w:ascii="Times New Roman" w:hAnsi="Times New Roman" w:cs="Times New Roman"/>
          <w:sz w:val="24"/>
          <w:szCs w:val="24"/>
        </w:rPr>
        <w:t>51</w:t>
      </w:r>
      <w:r w:rsidRPr="002D64B9">
        <w:rPr>
          <w:rFonts w:ascii="Times New Roman" w:hAnsi="Times New Roman" w:cs="Times New Roman"/>
          <w:sz w:val="24"/>
          <w:szCs w:val="24"/>
        </w:rPr>
        <w:t xml:space="preserve">). </w:t>
      </w:r>
      <w:r w:rsidR="00EB4959" w:rsidRPr="002D64B9">
        <w:rPr>
          <w:rFonts w:ascii="Times New Roman" w:hAnsi="Times New Roman" w:cs="Times New Roman"/>
          <w:sz w:val="24"/>
          <w:szCs w:val="24"/>
        </w:rPr>
        <w:t xml:space="preserve">При этом следует отметить положительную динамику в сравнении с предыдущим годом (результат 2013-2014учебного года по этому </w:t>
      </w:r>
      <w:r w:rsidR="0061054F" w:rsidRPr="002D64B9">
        <w:rPr>
          <w:rFonts w:ascii="Times New Roman" w:hAnsi="Times New Roman" w:cs="Times New Roman"/>
          <w:sz w:val="24"/>
          <w:szCs w:val="24"/>
        </w:rPr>
        <w:t>заданию – 0,44).</w:t>
      </w:r>
    </w:p>
    <w:p w:rsidR="0061054F" w:rsidRPr="002D64B9" w:rsidRDefault="00BC3E36" w:rsidP="002D64B9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64B9">
        <w:rPr>
          <w:rFonts w:ascii="Times New Roman" w:hAnsi="Times New Roman" w:cs="Times New Roman"/>
          <w:sz w:val="24"/>
          <w:szCs w:val="24"/>
        </w:rPr>
        <w:t>Вызывает трудности выполнение задания № 5 (</w:t>
      </w:r>
      <w:r w:rsidRPr="002D64B9">
        <w:rPr>
          <w:rFonts w:ascii="Times New Roman" w:eastAsia="Calibri" w:hAnsi="Times New Roman" w:cs="Times New Roman"/>
          <w:sz w:val="24"/>
          <w:szCs w:val="24"/>
        </w:rPr>
        <w:t>Предмет мониторинга: умение устанавливать причинно-следственные связи); результат составляет 0,5</w:t>
      </w:r>
      <w:r w:rsidR="0061054F" w:rsidRPr="002D64B9">
        <w:rPr>
          <w:rFonts w:ascii="Times New Roman" w:eastAsia="Calibri" w:hAnsi="Times New Roman" w:cs="Times New Roman"/>
          <w:sz w:val="24"/>
          <w:szCs w:val="24"/>
        </w:rPr>
        <w:t>9</w:t>
      </w:r>
      <w:r w:rsidRPr="002D64B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61054F" w:rsidRPr="002D64B9">
        <w:rPr>
          <w:rFonts w:ascii="Times New Roman" w:eastAsia="Calibri" w:hAnsi="Times New Roman" w:cs="Times New Roman"/>
          <w:sz w:val="24"/>
          <w:szCs w:val="24"/>
        </w:rPr>
        <w:t>По данному виду работ также имеется положительная динамика (</w:t>
      </w:r>
      <w:r w:rsidR="0061054F" w:rsidRPr="002D64B9">
        <w:rPr>
          <w:rFonts w:ascii="Times New Roman" w:hAnsi="Times New Roman" w:cs="Times New Roman"/>
          <w:sz w:val="24"/>
          <w:szCs w:val="24"/>
        </w:rPr>
        <w:t>результат 2013-2014 учебного года по этому заданию – 0,54).</w:t>
      </w:r>
    </w:p>
    <w:p w:rsidR="00BC3E36" w:rsidRPr="002D64B9" w:rsidRDefault="00BC3E36" w:rsidP="002D64B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D64B9">
        <w:rPr>
          <w:rFonts w:ascii="Times New Roman" w:hAnsi="Times New Roman" w:cs="Times New Roman"/>
          <w:sz w:val="24"/>
          <w:szCs w:val="24"/>
        </w:rPr>
        <w:t>Наиболее успешно учащиеся справились с заданиями № 2 (результат составляет – 0,9</w:t>
      </w:r>
      <w:r w:rsidR="0061054F" w:rsidRPr="002D64B9">
        <w:rPr>
          <w:rFonts w:ascii="Times New Roman" w:hAnsi="Times New Roman" w:cs="Times New Roman"/>
          <w:sz w:val="24"/>
          <w:szCs w:val="24"/>
        </w:rPr>
        <w:t>2</w:t>
      </w:r>
      <w:r w:rsidRPr="002D64B9">
        <w:rPr>
          <w:rFonts w:ascii="Times New Roman" w:hAnsi="Times New Roman" w:cs="Times New Roman"/>
          <w:sz w:val="24"/>
          <w:szCs w:val="24"/>
        </w:rPr>
        <w:t>). Эти задания направлены на сформированность</w:t>
      </w:r>
      <w:r w:rsidRPr="002D64B9">
        <w:rPr>
          <w:rFonts w:ascii="Times New Roman" w:eastAsia="Calibri" w:hAnsi="Times New Roman" w:cs="Times New Roman"/>
          <w:sz w:val="24"/>
          <w:szCs w:val="24"/>
        </w:rPr>
        <w:t xml:space="preserve">умения самостоятельно </w:t>
      </w:r>
      <w:proofErr w:type="gramStart"/>
      <w:r w:rsidRPr="002D64B9">
        <w:rPr>
          <w:rFonts w:ascii="Times New Roman" w:eastAsia="Calibri" w:hAnsi="Times New Roman" w:cs="Times New Roman"/>
          <w:sz w:val="24"/>
          <w:szCs w:val="24"/>
        </w:rPr>
        <w:t>осуществлять</w:t>
      </w:r>
      <w:proofErr w:type="gramEnd"/>
      <w:r w:rsidRPr="002D64B9">
        <w:rPr>
          <w:rFonts w:ascii="Times New Roman" w:eastAsia="Calibri" w:hAnsi="Times New Roman" w:cs="Times New Roman"/>
          <w:sz w:val="24"/>
          <w:szCs w:val="24"/>
        </w:rPr>
        <w:t xml:space="preserve"> контроль учебной деятельности на основе образца. </w:t>
      </w:r>
    </w:p>
    <w:p w:rsidR="00BC3E36" w:rsidRPr="002D64B9" w:rsidRDefault="00BC3E36" w:rsidP="002D64B9">
      <w:pPr>
        <w:pStyle w:val="a4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D64B9">
        <w:rPr>
          <w:rFonts w:ascii="Times New Roman" w:hAnsi="Times New Roman" w:cs="Times New Roman"/>
          <w:b/>
          <w:sz w:val="24"/>
          <w:szCs w:val="24"/>
        </w:rPr>
        <w:t xml:space="preserve">Общие выводы по результатам работы: </w:t>
      </w:r>
    </w:p>
    <w:p w:rsidR="00BC3E36" w:rsidRPr="002D64B9" w:rsidRDefault="00BC3E36" w:rsidP="002D64B9">
      <w:pPr>
        <w:pStyle w:val="a4"/>
        <w:numPr>
          <w:ilvl w:val="0"/>
          <w:numId w:val="1"/>
        </w:numPr>
        <w:spacing w:after="0"/>
        <w:ind w:left="1077" w:hanging="357"/>
        <w:rPr>
          <w:rFonts w:ascii="Times New Roman" w:hAnsi="Times New Roman" w:cs="Times New Roman"/>
          <w:sz w:val="24"/>
          <w:szCs w:val="24"/>
        </w:rPr>
      </w:pPr>
      <w:r w:rsidRPr="002D64B9">
        <w:rPr>
          <w:rFonts w:ascii="Times New Roman" w:hAnsi="Times New Roman" w:cs="Times New Roman"/>
          <w:sz w:val="24"/>
          <w:szCs w:val="24"/>
        </w:rPr>
        <w:t>Метапредметные умения учащихся 1 –х классов находятся в стадии формирования.</w:t>
      </w:r>
    </w:p>
    <w:p w:rsidR="00BC3E36" w:rsidRPr="002D64B9" w:rsidRDefault="00BC3E36" w:rsidP="002D64B9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64B9">
        <w:rPr>
          <w:rFonts w:ascii="Times New Roman" w:hAnsi="Times New Roman" w:cs="Times New Roman"/>
          <w:sz w:val="24"/>
          <w:szCs w:val="24"/>
        </w:rPr>
        <w:t xml:space="preserve">Наибольшие трудности вызывают у учащихся следующие </w:t>
      </w:r>
      <w:r w:rsidRPr="002D64B9">
        <w:rPr>
          <w:rFonts w:ascii="Times New Roman" w:eastAsia="Calibri" w:hAnsi="Times New Roman" w:cs="Times New Roman"/>
          <w:sz w:val="24"/>
          <w:szCs w:val="24"/>
        </w:rPr>
        <w:t>задания</w:t>
      </w:r>
      <w:r w:rsidRPr="002D64B9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Pr="002D64B9">
        <w:rPr>
          <w:rFonts w:ascii="Times New Roman" w:eastAsia="Calibri" w:hAnsi="Times New Roman" w:cs="Times New Roman"/>
          <w:sz w:val="24"/>
          <w:szCs w:val="24"/>
        </w:rPr>
        <w:t xml:space="preserve">на умение использовать знаково-символические средства для создания моделей изучаемых объектов/процессов, решения задач; наумение проводить классификацию, определяя существенные признаки; на умение устанавливать причинно-следственные связи. </w:t>
      </w:r>
    </w:p>
    <w:p w:rsidR="00BC3E36" w:rsidRPr="002D64B9" w:rsidRDefault="00BC3E36" w:rsidP="002D64B9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D64B9">
        <w:rPr>
          <w:rFonts w:ascii="Times New Roman" w:hAnsi="Times New Roman" w:cs="Times New Roman"/>
          <w:sz w:val="24"/>
          <w:szCs w:val="24"/>
        </w:rPr>
        <w:lastRenderedPageBreak/>
        <w:t xml:space="preserve">Более высокий результат показали учащиеся при выполнении задания на проверку </w:t>
      </w:r>
      <w:r w:rsidRPr="002D64B9">
        <w:rPr>
          <w:rFonts w:ascii="Times New Roman" w:eastAsia="Calibri" w:hAnsi="Times New Roman" w:cs="Times New Roman"/>
          <w:sz w:val="24"/>
          <w:szCs w:val="24"/>
        </w:rPr>
        <w:t xml:space="preserve">умения самостоятельно осуществлять контроль учебной деятельности на основе образца; следовательно, можно утверждать, что данное умение учащихся 1-х классов сформировано. </w:t>
      </w:r>
    </w:p>
    <w:p w:rsidR="00BC3E36" w:rsidRPr="002D64B9" w:rsidRDefault="00BC3E36" w:rsidP="002D64B9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D64B9">
        <w:rPr>
          <w:rFonts w:ascii="Times New Roman" w:eastAsia="Calibri" w:hAnsi="Times New Roman" w:cs="Times New Roman"/>
          <w:sz w:val="24"/>
          <w:szCs w:val="24"/>
        </w:rPr>
        <w:t xml:space="preserve">Диагностическая работа показала, что результаты коррекционных образовательных учреждений фактически не отличаются от результатов общеобразовательных школ; следовательно, коррекционно-развивающая работа педагогов во второй половине дня помогает освоить метапредметные  умения и в специальных образовательных учреждениях. </w:t>
      </w:r>
    </w:p>
    <w:p w:rsidR="00BC3E36" w:rsidRPr="002D64B9" w:rsidRDefault="00BC3E36" w:rsidP="002D64B9">
      <w:pPr>
        <w:pStyle w:val="a4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4B9">
        <w:rPr>
          <w:rFonts w:ascii="Times New Roman" w:hAnsi="Times New Roman" w:cs="Times New Roman"/>
          <w:b/>
          <w:sz w:val="24"/>
          <w:szCs w:val="24"/>
        </w:rPr>
        <w:t>Рекомендации учителям:</w:t>
      </w:r>
    </w:p>
    <w:p w:rsidR="00BC3E36" w:rsidRPr="002D64B9" w:rsidRDefault="00BC3E36" w:rsidP="002D64B9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D64B9">
        <w:rPr>
          <w:rFonts w:ascii="Times New Roman" w:hAnsi="Times New Roman" w:cs="Times New Roman"/>
          <w:sz w:val="24"/>
          <w:szCs w:val="24"/>
        </w:rPr>
        <w:t>Проанализировать  авторскую программу по предметам и определить, какие метапредметные умения в большей степени формируются в 1 классе.</w:t>
      </w:r>
    </w:p>
    <w:p w:rsidR="00BC3E36" w:rsidRPr="002D64B9" w:rsidRDefault="00BC3E36" w:rsidP="002D64B9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D64B9">
        <w:rPr>
          <w:rFonts w:ascii="Times New Roman" w:hAnsi="Times New Roman" w:cs="Times New Roman"/>
          <w:sz w:val="24"/>
          <w:szCs w:val="24"/>
        </w:rPr>
        <w:t>Подобрать в учебниках  и рабочих тетрадях  задания, направленные на формирование заявленных в программе метапредметных умений;</w:t>
      </w:r>
    </w:p>
    <w:p w:rsidR="00BC3E36" w:rsidRPr="002D64B9" w:rsidRDefault="00BC3E36" w:rsidP="002D64B9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D64B9">
        <w:rPr>
          <w:rFonts w:ascii="Times New Roman" w:hAnsi="Times New Roman" w:cs="Times New Roman"/>
          <w:sz w:val="24"/>
          <w:szCs w:val="24"/>
        </w:rPr>
        <w:t>Включать в урок задания на классификацию, группировку; установление причинно-следственных связей.</w:t>
      </w:r>
    </w:p>
    <w:p w:rsidR="00BC3E36" w:rsidRPr="002D64B9" w:rsidRDefault="00BC3E36" w:rsidP="002D64B9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D64B9">
        <w:rPr>
          <w:rFonts w:ascii="Times New Roman" w:hAnsi="Times New Roman" w:cs="Times New Roman"/>
          <w:sz w:val="24"/>
          <w:szCs w:val="24"/>
        </w:rPr>
        <w:t>Использовать  в уроке и</w:t>
      </w:r>
      <w:r w:rsidR="00AD20E6" w:rsidRPr="002D64B9">
        <w:rPr>
          <w:rFonts w:ascii="Times New Roman" w:hAnsi="Times New Roman" w:cs="Times New Roman"/>
          <w:sz w:val="24"/>
          <w:szCs w:val="24"/>
        </w:rPr>
        <w:t xml:space="preserve"> во</w:t>
      </w:r>
      <w:r w:rsidRPr="002D64B9">
        <w:rPr>
          <w:rFonts w:ascii="Times New Roman" w:hAnsi="Times New Roman" w:cs="Times New Roman"/>
          <w:sz w:val="24"/>
          <w:szCs w:val="24"/>
        </w:rPr>
        <w:t xml:space="preserve"> внеурочной деятельности возможности для создания различных моделей: модель слова, предложения, задачи, текста и т.д.</w:t>
      </w:r>
    </w:p>
    <w:p w:rsidR="00BC3E36" w:rsidRPr="002D64B9" w:rsidRDefault="00BC3E36" w:rsidP="002D64B9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D64B9">
        <w:rPr>
          <w:rFonts w:ascii="Times New Roman" w:hAnsi="Times New Roman" w:cs="Times New Roman"/>
          <w:sz w:val="24"/>
          <w:szCs w:val="24"/>
        </w:rPr>
        <w:t xml:space="preserve">Отработать на разных уроках (литературное чтение,  окружающий  мир и др.) прием выборочного чтения. </w:t>
      </w:r>
    </w:p>
    <w:p w:rsidR="00BC3E36" w:rsidRPr="002D64B9" w:rsidRDefault="00BC3E36" w:rsidP="002D64B9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D64B9">
        <w:rPr>
          <w:rFonts w:ascii="Times New Roman" w:hAnsi="Times New Roman" w:cs="Times New Roman"/>
          <w:sz w:val="24"/>
          <w:szCs w:val="24"/>
        </w:rPr>
        <w:t xml:space="preserve">Провести в соответствии с результатами корректировку рабочей программы по предметам на второй класс. </w:t>
      </w:r>
    </w:p>
    <w:p w:rsidR="00BC3E36" w:rsidRPr="002D64B9" w:rsidRDefault="00BC3E36" w:rsidP="002D64B9">
      <w:pPr>
        <w:pStyle w:val="a4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4B9">
        <w:rPr>
          <w:rFonts w:ascii="Times New Roman" w:hAnsi="Times New Roman" w:cs="Times New Roman"/>
          <w:b/>
          <w:sz w:val="24"/>
          <w:szCs w:val="24"/>
        </w:rPr>
        <w:t>Рекомендации заместителям директор</w:t>
      </w:r>
      <w:r w:rsidR="00AD20E6" w:rsidRPr="002D64B9">
        <w:rPr>
          <w:rFonts w:ascii="Times New Roman" w:hAnsi="Times New Roman" w:cs="Times New Roman"/>
          <w:b/>
          <w:sz w:val="24"/>
          <w:szCs w:val="24"/>
        </w:rPr>
        <w:t>а</w:t>
      </w:r>
      <w:r w:rsidRPr="002D64B9">
        <w:rPr>
          <w:rFonts w:ascii="Times New Roman" w:hAnsi="Times New Roman" w:cs="Times New Roman"/>
          <w:b/>
          <w:sz w:val="24"/>
          <w:szCs w:val="24"/>
        </w:rPr>
        <w:t xml:space="preserve"> по учебно-воспитательной работе:</w:t>
      </w:r>
    </w:p>
    <w:p w:rsidR="004B3811" w:rsidRPr="002D64B9" w:rsidRDefault="00BC3E36" w:rsidP="002D64B9">
      <w:pPr>
        <w:pStyle w:val="a4"/>
        <w:numPr>
          <w:ilvl w:val="0"/>
          <w:numId w:val="3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2D64B9">
        <w:rPr>
          <w:rFonts w:ascii="Times New Roman" w:hAnsi="Times New Roman" w:cs="Times New Roman"/>
          <w:sz w:val="24"/>
          <w:szCs w:val="24"/>
        </w:rPr>
        <w:t>Проанализировать результаты данной диагностической работы, сравнить результаты класса, школы с результатами</w:t>
      </w:r>
      <w:r w:rsidR="00AD20E6" w:rsidRPr="002D64B9">
        <w:rPr>
          <w:rFonts w:ascii="Times New Roman" w:hAnsi="Times New Roman" w:cs="Times New Roman"/>
          <w:sz w:val="24"/>
          <w:szCs w:val="24"/>
        </w:rPr>
        <w:t xml:space="preserve"> в целом по району</w:t>
      </w:r>
      <w:r w:rsidRPr="002D64B9">
        <w:rPr>
          <w:rFonts w:ascii="Times New Roman" w:hAnsi="Times New Roman" w:cs="Times New Roman"/>
          <w:sz w:val="24"/>
          <w:szCs w:val="24"/>
        </w:rPr>
        <w:t>.</w:t>
      </w:r>
    </w:p>
    <w:p w:rsidR="004B3811" w:rsidRPr="002D64B9" w:rsidRDefault="00BC3E36" w:rsidP="002D64B9">
      <w:pPr>
        <w:pStyle w:val="a4"/>
        <w:numPr>
          <w:ilvl w:val="0"/>
          <w:numId w:val="3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2D64B9">
        <w:rPr>
          <w:rFonts w:ascii="Times New Roman" w:hAnsi="Times New Roman" w:cs="Times New Roman"/>
          <w:sz w:val="24"/>
          <w:szCs w:val="24"/>
        </w:rPr>
        <w:t>Определить направления методической работы образовательного учреждения в соответствии с полученными результатами.</w:t>
      </w:r>
    </w:p>
    <w:p w:rsidR="00BC3E36" w:rsidRPr="002D64B9" w:rsidRDefault="00BC3E36" w:rsidP="002D64B9">
      <w:pPr>
        <w:pStyle w:val="a4"/>
        <w:numPr>
          <w:ilvl w:val="0"/>
          <w:numId w:val="3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2D64B9">
        <w:rPr>
          <w:rFonts w:ascii="Times New Roman" w:hAnsi="Times New Roman" w:cs="Times New Roman"/>
          <w:sz w:val="24"/>
          <w:szCs w:val="24"/>
        </w:rPr>
        <w:t xml:space="preserve">Организовать проведение открытых уроков, семинаров, круглых столов по выявленным в процессе анализа диагностических работ проблемам. </w:t>
      </w:r>
    </w:p>
    <w:p w:rsidR="00BC3E36" w:rsidRPr="002D64B9" w:rsidRDefault="00BC3E36" w:rsidP="00BC3E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4B9">
        <w:rPr>
          <w:rFonts w:ascii="Times New Roman" w:hAnsi="Times New Roman" w:cs="Times New Roman"/>
          <w:b/>
          <w:sz w:val="28"/>
          <w:szCs w:val="28"/>
        </w:rPr>
        <w:t>2 класс</w:t>
      </w:r>
    </w:p>
    <w:tbl>
      <w:tblPr>
        <w:tblW w:w="14280" w:type="dxa"/>
        <w:jc w:val="center"/>
        <w:tblInd w:w="90" w:type="dxa"/>
        <w:tblLook w:val="04A0"/>
      </w:tblPr>
      <w:tblGrid>
        <w:gridCol w:w="1883"/>
        <w:gridCol w:w="1264"/>
        <w:gridCol w:w="1183"/>
        <w:gridCol w:w="1274"/>
        <w:gridCol w:w="1044"/>
        <w:gridCol w:w="1274"/>
        <w:gridCol w:w="1255"/>
        <w:gridCol w:w="1255"/>
        <w:gridCol w:w="1044"/>
        <w:gridCol w:w="1044"/>
        <w:gridCol w:w="1760"/>
      </w:tblGrid>
      <w:tr w:rsidR="00BC3E36" w:rsidRPr="00681E37" w:rsidTr="004B3811">
        <w:trPr>
          <w:trHeight w:val="300"/>
          <w:jc w:val="center"/>
        </w:trPr>
        <w:tc>
          <w:tcPr>
            <w:tcW w:w="1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36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Мониторинговая </w:t>
            </w:r>
          </w:p>
          <w:p w:rsidR="00BC3E36" w:rsidRPr="00681E37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диагностика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36" w:rsidRPr="00681E37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681E3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Кол-во по списку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36" w:rsidRPr="00681E37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681E3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Кол-во </w:t>
            </w:r>
            <w:proofErr w:type="gramStart"/>
            <w:r w:rsidRPr="00681E3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писавших</w:t>
            </w:r>
            <w:proofErr w:type="gramEnd"/>
          </w:p>
        </w:tc>
        <w:tc>
          <w:tcPr>
            <w:tcW w:w="81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C3E36" w:rsidRPr="00681E37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681E3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Коэффициенты выполнения заданий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36" w:rsidRPr="00681E37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</w:t>
            </w:r>
            <w:r w:rsidRPr="00681E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оэффициент</w:t>
            </w:r>
          </w:p>
        </w:tc>
      </w:tr>
      <w:tr w:rsidR="00BC3E36" w:rsidRPr="00681E37" w:rsidTr="004B3811">
        <w:trPr>
          <w:trHeight w:val="285"/>
          <w:jc w:val="center"/>
        </w:trPr>
        <w:tc>
          <w:tcPr>
            <w:tcW w:w="1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E36" w:rsidRPr="00681E37" w:rsidRDefault="00BC3E36" w:rsidP="00866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E36" w:rsidRPr="00681E37" w:rsidRDefault="00BC3E36" w:rsidP="00866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E36" w:rsidRPr="00681E37" w:rsidRDefault="00BC3E36" w:rsidP="00866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3E36" w:rsidRPr="00681E37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</w:pPr>
            <w:r w:rsidRPr="00681E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 xml:space="preserve">№ 1 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3E36" w:rsidRPr="00681E37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</w:pPr>
            <w:r w:rsidRPr="00681E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№ 2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3E36" w:rsidRPr="00681E37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</w:pPr>
            <w:r w:rsidRPr="00681E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№ 3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36" w:rsidRPr="00681E37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</w:pPr>
            <w:r w:rsidRPr="00681E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№4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3E36" w:rsidRPr="00681E37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</w:pPr>
            <w:r w:rsidRPr="00681E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№ 5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3E36" w:rsidRPr="00681E37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</w:pPr>
            <w:r w:rsidRPr="00681E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№6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3E36" w:rsidRPr="00681E37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</w:pPr>
            <w:r w:rsidRPr="00681E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№7</w:t>
            </w: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E36" w:rsidRPr="00681E37" w:rsidRDefault="00BC3E36" w:rsidP="00866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9012CF" w:rsidRPr="00681E37" w:rsidTr="004B3811">
        <w:trPr>
          <w:trHeight w:val="285"/>
          <w:jc w:val="center"/>
        </w:trPr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CF" w:rsidRDefault="009012CF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9012CF" w:rsidRPr="00E0642C" w:rsidRDefault="009012CF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064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Итоговая</w:t>
            </w:r>
          </w:p>
          <w:p w:rsidR="009012CF" w:rsidRPr="00E0642C" w:rsidRDefault="009012CF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E064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работа</w:t>
            </w:r>
          </w:p>
          <w:p w:rsidR="009012CF" w:rsidRPr="00681E37" w:rsidRDefault="009012CF" w:rsidP="009322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064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2013-2014уч</w:t>
            </w:r>
            <w:proofErr w:type="gramStart"/>
            <w:r w:rsidRPr="00E064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.г</w:t>
            </w:r>
            <w:proofErr w:type="gramEnd"/>
            <w:r w:rsidRPr="00E064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2CF" w:rsidRPr="009012CF" w:rsidRDefault="009012CF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9012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3602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2CF" w:rsidRPr="009012CF" w:rsidRDefault="009012CF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9012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3283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12CF" w:rsidRPr="009012CF" w:rsidRDefault="009012CF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9012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0,53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12CF" w:rsidRPr="009012CF" w:rsidRDefault="009012CF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9012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0,84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12CF" w:rsidRPr="009012CF" w:rsidRDefault="009012CF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9012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0,86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2CF" w:rsidRPr="009012CF" w:rsidRDefault="009012CF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9012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0,60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12CF" w:rsidRPr="009012CF" w:rsidRDefault="009012CF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9012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0,76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12CF" w:rsidRPr="009012CF" w:rsidRDefault="009012CF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9012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0,86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12CF" w:rsidRPr="009012CF" w:rsidRDefault="009012CF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9012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0,62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2CF" w:rsidRPr="009012CF" w:rsidRDefault="009012CF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9012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0,73</w:t>
            </w:r>
          </w:p>
        </w:tc>
      </w:tr>
      <w:tr w:rsidR="00D5042E" w:rsidRPr="00187004" w:rsidTr="004B3811">
        <w:trPr>
          <w:trHeight w:val="1095"/>
          <w:jc w:val="center"/>
        </w:trPr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hideMark/>
          </w:tcPr>
          <w:p w:rsidR="00D5042E" w:rsidRDefault="00D5042E" w:rsidP="00866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  <w:p w:rsidR="00D5042E" w:rsidRPr="007343BA" w:rsidRDefault="00D5042E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43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Итоговая</w:t>
            </w:r>
          </w:p>
          <w:p w:rsidR="00D5042E" w:rsidRDefault="009012CF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</w:t>
            </w:r>
            <w:r w:rsidR="00D5042E" w:rsidRPr="007343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абота</w:t>
            </w:r>
          </w:p>
          <w:p w:rsidR="009012CF" w:rsidRPr="00187004" w:rsidRDefault="009012CF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2014-2015уч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D5042E" w:rsidRPr="00D5042E" w:rsidRDefault="00D5042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5042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3637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D5042E" w:rsidRPr="00D5042E" w:rsidRDefault="00D5042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5042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3368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D5042E" w:rsidRPr="00D5042E" w:rsidRDefault="00D5042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5042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0,62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D5042E" w:rsidRPr="00D5042E" w:rsidRDefault="00D5042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5042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0,87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D5042E" w:rsidRPr="00D5042E" w:rsidRDefault="00D5042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5042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0,88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D5042E" w:rsidRPr="00D5042E" w:rsidRDefault="00D5042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5042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0,69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D5042E" w:rsidRPr="00D5042E" w:rsidRDefault="00D5042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5042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0,84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D5042E" w:rsidRPr="00D5042E" w:rsidRDefault="00D5042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5042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0,86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D5042E" w:rsidRPr="00D5042E" w:rsidRDefault="00D5042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5042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0,65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hideMark/>
          </w:tcPr>
          <w:p w:rsidR="00D5042E" w:rsidRPr="00D5042E" w:rsidRDefault="00D5042E" w:rsidP="00D504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:rsidR="00D5042E" w:rsidRPr="00D5042E" w:rsidRDefault="00D5042E" w:rsidP="00D504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5042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0,77</w:t>
            </w:r>
          </w:p>
        </w:tc>
      </w:tr>
    </w:tbl>
    <w:p w:rsidR="00BC3E36" w:rsidRPr="00707B92" w:rsidRDefault="00BC3E36" w:rsidP="00BC3E3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району н</w:t>
      </w:r>
      <w:r w:rsidRPr="00707B92">
        <w:rPr>
          <w:rFonts w:ascii="Times New Roman" w:hAnsi="Times New Roman" w:cs="Times New Roman"/>
          <w:b/>
          <w:sz w:val="28"/>
          <w:szCs w:val="28"/>
        </w:rPr>
        <w:t>е писали работу -</w:t>
      </w:r>
      <w:r w:rsidR="00D5042E">
        <w:rPr>
          <w:rFonts w:ascii="Times New Roman" w:hAnsi="Times New Roman" w:cs="Times New Roman"/>
          <w:b/>
          <w:sz w:val="28"/>
          <w:szCs w:val="28"/>
        </w:rPr>
        <w:t>269</w:t>
      </w:r>
      <w:r w:rsidRPr="00707B92">
        <w:rPr>
          <w:rFonts w:ascii="Times New Roman" w:hAnsi="Times New Roman" w:cs="Times New Roman"/>
          <w:b/>
          <w:sz w:val="28"/>
          <w:szCs w:val="28"/>
        </w:rPr>
        <w:t xml:space="preserve"> человек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 w:rsidR="00250D7A">
        <w:rPr>
          <w:rFonts w:ascii="Times New Roman" w:hAnsi="Times New Roman" w:cs="Times New Roman"/>
          <w:b/>
          <w:sz w:val="28"/>
          <w:szCs w:val="28"/>
        </w:rPr>
        <w:t>7,4</w:t>
      </w:r>
      <w:r w:rsidRPr="00707B92">
        <w:rPr>
          <w:rFonts w:ascii="Times New Roman" w:hAnsi="Times New Roman" w:cs="Times New Roman"/>
          <w:b/>
          <w:sz w:val="28"/>
          <w:szCs w:val="28"/>
        </w:rPr>
        <w:t>%)</w:t>
      </w:r>
    </w:p>
    <w:p w:rsidR="00BC3E36" w:rsidRPr="00187004" w:rsidRDefault="00BC3E36" w:rsidP="00B32D59">
      <w:pPr>
        <w:rPr>
          <w:b/>
          <w:color w:val="FF0000"/>
        </w:rPr>
      </w:pPr>
    </w:p>
    <w:p w:rsidR="00BC3E36" w:rsidRPr="00551C7F" w:rsidRDefault="00BC3E36" w:rsidP="00BC3E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BAE">
        <w:rPr>
          <w:rFonts w:ascii="Times New Roman" w:hAnsi="Times New Roman" w:cs="Times New Roman"/>
          <w:b/>
          <w:sz w:val="28"/>
          <w:szCs w:val="28"/>
        </w:rPr>
        <w:t>Выбор предмета</w:t>
      </w:r>
    </w:p>
    <w:tbl>
      <w:tblPr>
        <w:tblW w:w="14619" w:type="dxa"/>
        <w:tblInd w:w="90" w:type="dxa"/>
        <w:tblLook w:val="04A0"/>
      </w:tblPr>
      <w:tblGrid>
        <w:gridCol w:w="969"/>
        <w:gridCol w:w="744"/>
        <w:gridCol w:w="879"/>
        <w:gridCol w:w="817"/>
        <w:gridCol w:w="814"/>
        <w:gridCol w:w="949"/>
        <w:gridCol w:w="971"/>
        <w:gridCol w:w="971"/>
        <w:gridCol w:w="997"/>
        <w:gridCol w:w="997"/>
        <w:gridCol w:w="904"/>
        <w:gridCol w:w="1082"/>
        <w:gridCol w:w="1408"/>
        <w:gridCol w:w="1408"/>
        <w:gridCol w:w="786"/>
      </w:tblGrid>
      <w:tr w:rsidR="00BC3E36" w:rsidRPr="00221E28" w:rsidTr="00250D7A">
        <w:trPr>
          <w:trHeight w:val="300"/>
        </w:trPr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36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 </w:t>
            </w:r>
          </w:p>
          <w:p w:rsidR="00BC3E36" w:rsidRPr="00221E28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РАЙОНУ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36" w:rsidRPr="00221E28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21E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Кол-во по списку</w:t>
            </w: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36" w:rsidRPr="00221E28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21E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Кол-во </w:t>
            </w:r>
            <w:proofErr w:type="gramStart"/>
            <w:r w:rsidRPr="00221E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писавших</w:t>
            </w:r>
            <w:proofErr w:type="gramEnd"/>
          </w:p>
        </w:tc>
        <w:tc>
          <w:tcPr>
            <w:tcW w:w="1191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3E36" w:rsidRPr="007343BA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343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Количество учащихся, выбравших данный предмет</w:t>
            </w:r>
          </w:p>
        </w:tc>
      </w:tr>
      <w:tr w:rsidR="004A4D0F" w:rsidRPr="00221E28" w:rsidTr="00250D7A">
        <w:trPr>
          <w:trHeight w:val="300"/>
        </w:trPr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E36" w:rsidRPr="00221E28" w:rsidRDefault="00BC3E36" w:rsidP="00866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E36" w:rsidRPr="00221E28" w:rsidRDefault="00BC3E36" w:rsidP="00866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E36" w:rsidRPr="00221E28" w:rsidRDefault="00BC3E36" w:rsidP="00866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36" w:rsidRPr="00221E28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221E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6"/>
                <w:szCs w:val="16"/>
              </w:rPr>
              <w:t xml:space="preserve">№ 1 </w:t>
            </w: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36" w:rsidRPr="00221E28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221E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6"/>
                <w:szCs w:val="16"/>
              </w:rPr>
              <w:t>№ 2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36" w:rsidRPr="00221E28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221E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6"/>
                <w:szCs w:val="16"/>
              </w:rPr>
              <w:t>№ 3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36" w:rsidRPr="00221E28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221E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6"/>
                <w:szCs w:val="16"/>
              </w:rPr>
              <w:t>№ 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36" w:rsidRPr="00221E28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221E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6"/>
                <w:szCs w:val="16"/>
              </w:rPr>
              <w:t>№ 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36" w:rsidRPr="00221E28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221E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6"/>
                <w:szCs w:val="16"/>
              </w:rPr>
              <w:t>№6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36" w:rsidRPr="00221E28" w:rsidRDefault="00BC3E36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221E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6"/>
                <w:szCs w:val="16"/>
              </w:rPr>
              <w:t>№7</w:t>
            </w:r>
          </w:p>
        </w:tc>
      </w:tr>
      <w:tr w:rsidR="004A4D0F" w:rsidRPr="00221E28" w:rsidTr="00C81FA6">
        <w:trPr>
          <w:trHeight w:val="315"/>
        </w:trPr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FA6" w:rsidRPr="00221E28" w:rsidRDefault="00C81FA6" w:rsidP="00866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FA6" w:rsidRPr="00221E28" w:rsidRDefault="00C81FA6" w:rsidP="00866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FA6" w:rsidRPr="00221E28" w:rsidRDefault="00C81FA6" w:rsidP="00866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81FA6" w:rsidRPr="004A4D0F" w:rsidRDefault="00C81FA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A4D0F">
              <w:rPr>
                <w:rFonts w:ascii="Times New Roman" w:hAnsi="Times New Roman" w:cs="Times New Roman"/>
              </w:rPr>
              <w:t>Окр</w:t>
            </w:r>
            <w:proofErr w:type="spellEnd"/>
            <w:r w:rsidRPr="004A4D0F">
              <w:rPr>
                <w:rFonts w:ascii="Times New Roman" w:hAnsi="Times New Roman" w:cs="Times New Roman"/>
              </w:rPr>
              <w:t>.</w:t>
            </w:r>
            <w:r w:rsidR="004A4D0F" w:rsidRPr="004A4D0F">
              <w:rPr>
                <w:rFonts w:ascii="Times New Roman" w:hAnsi="Times New Roman" w:cs="Times New Roman"/>
              </w:rPr>
              <w:t xml:space="preserve"> мир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:rsidR="00C81FA6" w:rsidRPr="004A4D0F" w:rsidRDefault="00C8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4D0F"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ED561"/>
            <w:noWrap/>
            <w:vAlign w:val="center"/>
            <w:hideMark/>
          </w:tcPr>
          <w:p w:rsidR="00C81FA6" w:rsidRPr="004A4D0F" w:rsidRDefault="00C81FA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A4D0F">
              <w:rPr>
                <w:rFonts w:ascii="Times New Roman" w:hAnsi="Times New Roman" w:cs="Times New Roman"/>
              </w:rPr>
              <w:t>Окр</w:t>
            </w:r>
            <w:proofErr w:type="spellEnd"/>
            <w:r w:rsidRPr="004A4D0F">
              <w:rPr>
                <w:rFonts w:ascii="Times New Roman" w:hAnsi="Times New Roman" w:cs="Times New Roman"/>
              </w:rPr>
              <w:t>.</w:t>
            </w:r>
            <w:r w:rsidR="004A4D0F" w:rsidRPr="004A4D0F">
              <w:rPr>
                <w:rFonts w:ascii="Times New Roman" w:hAnsi="Times New Roman" w:cs="Times New Roman"/>
              </w:rPr>
              <w:t xml:space="preserve"> мир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81FA6" w:rsidRPr="004A4D0F" w:rsidRDefault="00C8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4D0F">
              <w:rPr>
                <w:rFonts w:ascii="Times New Roman" w:hAnsi="Times New Roman" w:cs="Times New Roman"/>
              </w:rPr>
              <w:t>Технол</w:t>
            </w:r>
            <w:proofErr w:type="spellEnd"/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81FA6" w:rsidRPr="004A4D0F" w:rsidRDefault="00C8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4D0F">
              <w:rPr>
                <w:rFonts w:ascii="Times New Roman" w:hAnsi="Times New Roman" w:cs="Times New Roman"/>
              </w:rPr>
              <w:t>Технол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C81FA6" w:rsidRPr="004A4D0F" w:rsidRDefault="00C8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D0F">
              <w:rPr>
                <w:rFonts w:ascii="Times New Roman" w:hAnsi="Times New Roman" w:cs="Times New Roman"/>
              </w:rPr>
              <w:t>Рус</w:t>
            </w:r>
            <w:proofErr w:type="gramStart"/>
            <w:r w:rsidRPr="004A4D0F">
              <w:rPr>
                <w:rFonts w:ascii="Times New Roman" w:hAnsi="Times New Roman" w:cs="Times New Roman"/>
              </w:rPr>
              <w:t>.я</w:t>
            </w:r>
            <w:proofErr w:type="gramEnd"/>
            <w:r w:rsidRPr="004A4D0F">
              <w:rPr>
                <w:rFonts w:ascii="Times New Roman" w:hAnsi="Times New Roman" w:cs="Times New Roman"/>
              </w:rPr>
              <w:t>зык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C81FA6" w:rsidRPr="004A4D0F" w:rsidRDefault="00C8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D0F">
              <w:rPr>
                <w:rFonts w:ascii="Times New Roman" w:hAnsi="Times New Roman" w:cs="Times New Roman"/>
              </w:rPr>
              <w:t>Рус</w:t>
            </w:r>
            <w:proofErr w:type="gramStart"/>
            <w:r w:rsidRPr="004A4D0F">
              <w:rPr>
                <w:rFonts w:ascii="Times New Roman" w:hAnsi="Times New Roman" w:cs="Times New Roman"/>
              </w:rPr>
              <w:t>.я</w:t>
            </w:r>
            <w:proofErr w:type="gramEnd"/>
            <w:r w:rsidRPr="004A4D0F">
              <w:rPr>
                <w:rFonts w:ascii="Times New Roman" w:hAnsi="Times New Roman" w:cs="Times New Roman"/>
              </w:rPr>
              <w:t>зык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C81FA6" w:rsidRPr="004A4D0F" w:rsidRDefault="00C8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4D0F"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81FA6" w:rsidRPr="004A4D0F" w:rsidRDefault="00C8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D0F">
              <w:rPr>
                <w:rFonts w:ascii="Times New Roman" w:hAnsi="Times New Roman" w:cs="Times New Roman"/>
              </w:rPr>
              <w:t>И</w:t>
            </w:r>
            <w:r w:rsidR="004A4D0F" w:rsidRPr="004A4D0F">
              <w:rPr>
                <w:rFonts w:ascii="Times New Roman" w:hAnsi="Times New Roman" w:cs="Times New Roman"/>
              </w:rPr>
              <w:t>зо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ED561"/>
            <w:noWrap/>
            <w:vAlign w:val="center"/>
            <w:hideMark/>
          </w:tcPr>
          <w:p w:rsidR="00C81FA6" w:rsidRPr="004A4D0F" w:rsidRDefault="00C81FA6">
            <w:pPr>
              <w:jc w:val="center"/>
              <w:rPr>
                <w:rFonts w:ascii="Times New Roman" w:hAnsi="Times New Roman" w:cs="Times New Roman"/>
              </w:rPr>
            </w:pPr>
            <w:r w:rsidRPr="004A4D0F">
              <w:rPr>
                <w:rFonts w:ascii="Times New Roman" w:hAnsi="Times New Roman" w:cs="Times New Roman"/>
              </w:rPr>
              <w:t>Литер</w:t>
            </w:r>
            <w:proofErr w:type="gramStart"/>
            <w:r w:rsidRPr="004A4D0F">
              <w:rPr>
                <w:rFonts w:ascii="Times New Roman" w:hAnsi="Times New Roman" w:cs="Times New Roman"/>
              </w:rPr>
              <w:t>.ч</w:t>
            </w:r>
            <w:proofErr w:type="gramEnd"/>
            <w:r w:rsidRPr="004A4D0F">
              <w:rPr>
                <w:rFonts w:ascii="Times New Roman" w:hAnsi="Times New Roman" w:cs="Times New Roman"/>
              </w:rPr>
              <w:t>тение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ED561"/>
            <w:noWrap/>
            <w:vAlign w:val="center"/>
            <w:hideMark/>
          </w:tcPr>
          <w:p w:rsidR="00C81FA6" w:rsidRPr="004A4D0F" w:rsidRDefault="00C81FA6">
            <w:pPr>
              <w:jc w:val="center"/>
              <w:rPr>
                <w:rFonts w:ascii="Times New Roman" w:hAnsi="Times New Roman" w:cs="Times New Roman"/>
              </w:rPr>
            </w:pPr>
            <w:r w:rsidRPr="004A4D0F">
              <w:rPr>
                <w:rFonts w:ascii="Times New Roman" w:hAnsi="Times New Roman" w:cs="Times New Roman"/>
              </w:rPr>
              <w:t>Литер</w:t>
            </w:r>
            <w:proofErr w:type="gramStart"/>
            <w:r w:rsidRPr="004A4D0F">
              <w:rPr>
                <w:rFonts w:ascii="Times New Roman" w:hAnsi="Times New Roman" w:cs="Times New Roman"/>
              </w:rPr>
              <w:t>.ч</w:t>
            </w:r>
            <w:proofErr w:type="gramEnd"/>
            <w:r w:rsidRPr="004A4D0F">
              <w:rPr>
                <w:rFonts w:ascii="Times New Roman" w:hAnsi="Times New Roman" w:cs="Times New Roman"/>
              </w:rPr>
              <w:t>тение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C81FA6" w:rsidRPr="004A4D0F" w:rsidRDefault="00C81FA6">
            <w:pPr>
              <w:jc w:val="center"/>
              <w:rPr>
                <w:rFonts w:ascii="Times New Roman" w:hAnsi="Times New Roman" w:cs="Times New Roman"/>
              </w:rPr>
            </w:pPr>
            <w:r w:rsidRPr="004A4D0F">
              <w:rPr>
                <w:rFonts w:ascii="Times New Roman" w:hAnsi="Times New Roman" w:cs="Times New Roman"/>
              </w:rPr>
              <w:t> </w:t>
            </w:r>
          </w:p>
        </w:tc>
      </w:tr>
      <w:tr w:rsidR="004A4D0F" w:rsidRPr="00221E28" w:rsidTr="00C81FA6">
        <w:trPr>
          <w:trHeight w:val="840"/>
        </w:trPr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6B9B8"/>
            <w:vAlign w:val="bottom"/>
            <w:hideMark/>
          </w:tcPr>
          <w:p w:rsidR="004A4D0F" w:rsidRPr="00221E28" w:rsidRDefault="004A4D0F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21E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Кол-во учащихся, выбравших данный предмет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A4D0F" w:rsidRPr="007343BA" w:rsidRDefault="004A4D0F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5042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3637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A4D0F" w:rsidRPr="007343BA" w:rsidRDefault="004A4D0F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5042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3368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4A4D0F" w:rsidRPr="004A4D0F" w:rsidRDefault="004A4D0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A4D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1837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4A4D0F" w:rsidRPr="004A4D0F" w:rsidRDefault="004A4D0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A4D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1518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ED561"/>
            <w:vAlign w:val="center"/>
            <w:hideMark/>
          </w:tcPr>
          <w:p w:rsidR="004A4D0F" w:rsidRPr="004A4D0F" w:rsidRDefault="004A4D0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A4D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1837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4D0F" w:rsidRPr="004A4D0F" w:rsidRDefault="004A4D0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A4D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1507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4D0F" w:rsidRPr="004A4D0F" w:rsidRDefault="004A4D0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A4D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2705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4A4D0F" w:rsidRPr="004A4D0F" w:rsidRDefault="004A4D0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4A4D0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630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4A4D0F" w:rsidRPr="004A4D0F" w:rsidRDefault="004A4D0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A4D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1643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4A4D0F" w:rsidRPr="004A4D0F" w:rsidRDefault="004A4D0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A4D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4D0F" w:rsidRPr="004A4D0F" w:rsidRDefault="004A4D0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A4D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ED561"/>
            <w:vAlign w:val="center"/>
            <w:hideMark/>
          </w:tcPr>
          <w:p w:rsidR="004A4D0F" w:rsidRPr="004A4D0F" w:rsidRDefault="004A4D0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A4D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1354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ED561"/>
            <w:vAlign w:val="center"/>
            <w:hideMark/>
          </w:tcPr>
          <w:p w:rsidR="004A4D0F" w:rsidRPr="004A4D0F" w:rsidRDefault="004A4D0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A4D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3310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A4D0F" w:rsidRPr="004A4D0F" w:rsidRDefault="004A4D0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A4D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3310</w:t>
            </w:r>
          </w:p>
        </w:tc>
      </w:tr>
    </w:tbl>
    <w:p w:rsidR="00BC3E36" w:rsidRPr="002D64B9" w:rsidRDefault="00BC3E36" w:rsidP="002D64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3E36" w:rsidRPr="002D64B9" w:rsidRDefault="00BC3E36" w:rsidP="002D64B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D64B9">
        <w:rPr>
          <w:rFonts w:ascii="Times New Roman" w:hAnsi="Times New Roman"/>
          <w:sz w:val="24"/>
          <w:szCs w:val="24"/>
        </w:rPr>
        <w:t xml:space="preserve">Дата проведения: </w:t>
      </w:r>
      <w:r w:rsidR="004A4D0F" w:rsidRPr="002D64B9">
        <w:rPr>
          <w:rFonts w:ascii="Times New Roman" w:hAnsi="Times New Roman"/>
          <w:sz w:val="24"/>
          <w:szCs w:val="24"/>
        </w:rPr>
        <w:t>28</w:t>
      </w:r>
      <w:r w:rsidRPr="002D64B9">
        <w:rPr>
          <w:rFonts w:ascii="Times New Roman" w:hAnsi="Times New Roman"/>
          <w:sz w:val="24"/>
          <w:szCs w:val="24"/>
        </w:rPr>
        <w:t xml:space="preserve"> апреля  201</w:t>
      </w:r>
      <w:r w:rsidR="004A4D0F" w:rsidRPr="002D64B9">
        <w:rPr>
          <w:rFonts w:ascii="Times New Roman" w:hAnsi="Times New Roman"/>
          <w:sz w:val="24"/>
          <w:szCs w:val="24"/>
        </w:rPr>
        <w:t>5</w:t>
      </w:r>
      <w:r w:rsidRPr="002D64B9">
        <w:rPr>
          <w:rFonts w:ascii="Times New Roman" w:hAnsi="Times New Roman"/>
          <w:sz w:val="24"/>
          <w:szCs w:val="24"/>
        </w:rPr>
        <w:t xml:space="preserve"> года</w:t>
      </w:r>
    </w:p>
    <w:p w:rsidR="00A45CF2" w:rsidRPr="002D64B9" w:rsidRDefault="00BC3E36" w:rsidP="002D64B9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2D64B9">
        <w:rPr>
          <w:rFonts w:ascii="Times New Roman" w:hAnsi="Times New Roman"/>
          <w:b/>
          <w:sz w:val="24"/>
          <w:szCs w:val="24"/>
        </w:rPr>
        <w:t>Цель проведения</w:t>
      </w:r>
      <w:proofErr w:type="gramStart"/>
      <w:r w:rsidRPr="002D64B9">
        <w:rPr>
          <w:rFonts w:ascii="Times New Roman" w:hAnsi="Times New Roman"/>
          <w:b/>
          <w:sz w:val="24"/>
          <w:szCs w:val="24"/>
        </w:rPr>
        <w:t>:</w:t>
      </w:r>
      <w:r w:rsidRPr="002D64B9">
        <w:rPr>
          <w:rFonts w:ascii="Times New Roman" w:hAnsi="Times New Roman"/>
          <w:i/>
          <w:sz w:val="24"/>
          <w:szCs w:val="24"/>
        </w:rPr>
        <w:t>в</w:t>
      </w:r>
      <w:proofErr w:type="gramEnd"/>
      <w:r w:rsidRPr="002D64B9">
        <w:rPr>
          <w:rFonts w:ascii="Times New Roman" w:hAnsi="Times New Roman"/>
          <w:i/>
          <w:sz w:val="24"/>
          <w:szCs w:val="24"/>
        </w:rPr>
        <w:t>ыявить уровень сформированности метапредметных умений учащихся вторых классов для понимания общих тенденций обучения ученика, класса, школы и  уточнения плана коррекции для формирования универсальных учебных действий в 3 классе.</w:t>
      </w:r>
    </w:p>
    <w:p w:rsidR="00BC3E36" w:rsidRPr="002D64B9" w:rsidRDefault="00BC3E36" w:rsidP="002D64B9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4B9">
        <w:rPr>
          <w:rFonts w:ascii="Times New Roman" w:hAnsi="Times New Roman" w:cs="Times New Roman"/>
          <w:b/>
          <w:sz w:val="24"/>
          <w:szCs w:val="24"/>
        </w:rPr>
        <w:t>Со</w:t>
      </w:r>
      <w:r w:rsidR="004B3811" w:rsidRPr="002D64B9">
        <w:rPr>
          <w:rFonts w:ascii="Times New Roman" w:hAnsi="Times New Roman" w:cs="Times New Roman"/>
          <w:b/>
          <w:sz w:val="24"/>
          <w:szCs w:val="24"/>
        </w:rPr>
        <w:t>держание диагностической работы</w:t>
      </w:r>
    </w:p>
    <w:p w:rsidR="00BC3E36" w:rsidRPr="002D64B9" w:rsidRDefault="00BC3E36" w:rsidP="002D64B9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64B9">
        <w:rPr>
          <w:rFonts w:ascii="Times New Roman" w:eastAsia="Calibri" w:hAnsi="Times New Roman" w:cs="Times New Roman"/>
          <w:sz w:val="24"/>
          <w:szCs w:val="24"/>
        </w:rPr>
        <w:t>Диагностическая работа   состоит из 7 заданий; в каждом задании представлен материал для выполнения на разном предметном материале. Для работы ученик выбирает один из двух предложенных вариантов каждого задания. Задани</w:t>
      </w:r>
      <w:r w:rsidR="003A296A" w:rsidRPr="002D64B9">
        <w:rPr>
          <w:rFonts w:ascii="Times New Roman" w:eastAsia="Calibri" w:hAnsi="Times New Roman" w:cs="Times New Roman"/>
          <w:sz w:val="24"/>
          <w:szCs w:val="24"/>
        </w:rPr>
        <w:t>я</w:t>
      </w:r>
      <w:r w:rsidRPr="002D64B9">
        <w:rPr>
          <w:rFonts w:ascii="Times New Roman" w:eastAsia="Calibri" w:hAnsi="Times New Roman" w:cs="Times New Roman"/>
          <w:sz w:val="24"/>
          <w:szCs w:val="24"/>
        </w:rPr>
        <w:t>№ 6</w:t>
      </w:r>
      <w:r w:rsidR="003A296A" w:rsidRPr="002D64B9">
        <w:rPr>
          <w:rFonts w:ascii="Times New Roman" w:eastAsia="Calibri" w:hAnsi="Times New Roman" w:cs="Times New Roman"/>
          <w:sz w:val="24"/>
          <w:szCs w:val="24"/>
        </w:rPr>
        <w:t xml:space="preserve"> и№</w:t>
      </w:r>
      <w:r w:rsidRPr="002D64B9">
        <w:rPr>
          <w:rFonts w:ascii="Times New Roman" w:eastAsia="Calibri" w:hAnsi="Times New Roman" w:cs="Times New Roman"/>
          <w:sz w:val="24"/>
          <w:szCs w:val="24"/>
        </w:rPr>
        <w:t>7 представлен</w:t>
      </w:r>
      <w:r w:rsidR="003A296A" w:rsidRPr="002D64B9">
        <w:rPr>
          <w:rFonts w:ascii="Times New Roman" w:eastAsia="Calibri" w:hAnsi="Times New Roman" w:cs="Times New Roman"/>
          <w:sz w:val="24"/>
          <w:szCs w:val="24"/>
        </w:rPr>
        <w:t>ы</w:t>
      </w:r>
      <w:r w:rsidRPr="002D64B9">
        <w:rPr>
          <w:rFonts w:ascii="Times New Roman" w:eastAsia="Calibri" w:hAnsi="Times New Roman" w:cs="Times New Roman"/>
          <w:sz w:val="24"/>
          <w:szCs w:val="24"/>
        </w:rPr>
        <w:t xml:space="preserve"> учащимся без возможности выбора. В задании № 6 проверяется умение извлекать информацию на основе таблицы (на примере содержание предмета «литературное чтение»). В задании № 7 предлагается проанализировать жизненную ситуацию.  Каждое задание, в первую очередь, рассматривает процесс формирования регулятивных, познавательных, коммуникативных универсальных учебных действий на уровне представлений.    Все задания рассчитаны на ориентацию в способе действий. Мониторинг формирования личностных универсальных учебных действий во 2  классе не проводится.</w:t>
      </w:r>
    </w:p>
    <w:p w:rsidR="00BC3E36" w:rsidRPr="002D64B9" w:rsidRDefault="00BC3E36" w:rsidP="002D64B9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64B9">
        <w:rPr>
          <w:rFonts w:ascii="Times New Roman" w:eastAsia="Calibri" w:hAnsi="Times New Roman" w:cs="Times New Roman"/>
          <w:sz w:val="24"/>
          <w:szCs w:val="24"/>
        </w:rPr>
        <w:t xml:space="preserve">Рассмотрим содержание каждого задания диагностической работы: </w:t>
      </w:r>
    </w:p>
    <w:p w:rsidR="00BC3E36" w:rsidRPr="002D64B9" w:rsidRDefault="00BC3E36" w:rsidP="002D64B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64B9">
        <w:rPr>
          <w:rFonts w:ascii="Times New Roman" w:eastAsia="Calibri" w:hAnsi="Times New Roman" w:cs="Times New Roman"/>
          <w:b/>
          <w:sz w:val="24"/>
          <w:szCs w:val="24"/>
        </w:rPr>
        <w:t>Задание 1.</w:t>
      </w:r>
      <w:r w:rsidRPr="002D64B9">
        <w:rPr>
          <w:rFonts w:ascii="Times New Roman" w:eastAsia="Calibri" w:hAnsi="Times New Roman" w:cs="Times New Roman"/>
          <w:sz w:val="24"/>
          <w:szCs w:val="24"/>
        </w:rPr>
        <w:t>Предмет мониторинга: умение планировать последовательность учебных действий в соответствии с поставленной задачей. Предметная область: окружающий мир, математика</w:t>
      </w:r>
    </w:p>
    <w:p w:rsidR="00BC3E36" w:rsidRPr="002D64B9" w:rsidRDefault="00BC3E36" w:rsidP="002D64B9">
      <w:pPr>
        <w:rPr>
          <w:rFonts w:ascii="Times New Roman" w:eastAsia="Calibri" w:hAnsi="Times New Roman" w:cs="Times New Roman"/>
          <w:sz w:val="24"/>
          <w:szCs w:val="24"/>
        </w:rPr>
      </w:pPr>
      <w:r w:rsidRPr="002D64B9">
        <w:rPr>
          <w:rFonts w:ascii="Times New Roman" w:eastAsia="Calibri" w:hAnsi="Times New Roman" w:cs="Times New Roman"/>
          <w:b/>
          <w:sz w:val="24"/>
          <w:szCs w:val="24"/>
        </w:rPr>
        <w:t>Задание 2</w:t>
      </w:r>
      <w:r w:rsidRPr="002D64B9">
        <w:rPr>
          <w:rFonts w:ascii="Times New Roman" w:eastAsia="Calibri" w:hAnsi="Times New Roman" w:cs="Times New Roman"/>
          <w:sz w:val="24"/>
          <w:szCs w:val="24"/>
        </w:rPr>
        <w:t>. Предмет мониторинга: умение подводить под понятие на основе распознавания объектов, выделения существенных признаков и их обобщения. Предметная область: окружающий мир, технология.</w:t>
      </w:r>
    </w:p>
    <w:p w:rsidR="00BC3E36" w:rsidRPr="002D64B9" w:rsidRDefault="00BC3E36" w:rsidP="002D64B9">
      <w:pPr>
        <w:rPr>
          <w:rFonts w:ascii="Times New Roman" w:eastAsia="Calibri" w:hAnsi="Times New Roman" w:cs="Times New Roman"/>
          <w:sz w:val="24"/>
          <w:szCs w:val="24"/>
        </w:rPr>
      </w:pPr>
      <w:r w:rsidRPr="002D64B9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3. </w:t>
      </w:r>
      <w:r w:rsidRPr="002D64B9">
        <w:rPr>
          <w:rFonts w:ascii="Times New Roman" w:eastAsia="Calibri" w:hAnsi="Times New Roman" w:cs="Times New Roman"/>
          <w:sz w:val="24"/>
          <w:szCs w:val="24"/>
        </w:rPr>
        <w:t>Предмет мониторинга: умение использовать знаково-символические средства для создания моделей изучаемых объектов/процессов, для решения задач. Предметная область: русский язык, технология.</w:t>
      </w:r>
    </w:p>
    <w:p w:rsidR="00BC3E36" w:rsidRPr="002D64B9" w:rsidRDefault="00BC3E36" w:rsidP="002D64B9">
      <w:pPr>
        <w:rPr>
          <w:rFonts w:ascii="Times New Roman" w:eastAsia="Calibri" w:hAnsi="Times New Roman" w:cs="Times New Roman"/>
          <w:sz w:val="24"/>
          <w:szCs w:val="24"/>
        </w:rPr>
      </w:pPr>
      <w:r w:rsidRPr="002D64B9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Задание 4. </w:t>
      </w:r>
      <w:r w:rsidRPr="002D64B9">
        <w:rPr>
          <w:rFonts w:ascii="Times New Roman" w:eastAsia="Calibri" w:hAnsi="Times New Roman" w:cs="Times New Roman"/>
          <w:sz w:val="24"/>
          <w:szCs w:val="24"/>
        </w:rPr>
        <w:t>Предмет мониторинга: умение самостоятельно осуществлять контроль учебной деятельности. Предметная область: русский, математика.</w:t>
      </w:r>
    </w:p>
    <w:p w:rsidR="00BC3E36" w:rsidRPr="002D64B9" w:rsidRDefault="00BC3E36" w:rsidP="002D64B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2D64B9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5. </w:t>
      </w:r>
      <w:r w:rsidRPr="002D64B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Предмет мониторинга:  умение задавать вопросы, определять задания и отвечать на вопросы, выполнять задания в соответствии с поставленной задачей. Предметная область: изобразительное искусство, литературное чтение. </w:t>
      </w:r>
    </w:p>
    <w:p w:rsidR="00BC3E36" w:rsidRPr="002D64B9" w:rsidRDefault="00BC3E36" w:rsidP="002D64B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2D64B9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6. </w:t>
      </w:r>
      <w:r w:rsidRPr="002D64B9">
        <w:rPr>
          <w:rFonts w:ascii="Times New Roman" w:eastAsia="Calibri" w:hAnsi="Times New Roman" w:cs="Times New Roman"/>
          <w:sz w:val="24"/>
          <w:szCs w:val="24"/>
          <w:lang w:eastAsia="zh-CN"/>
        </w:rPr>
        <w:t>Предмет мониторинга: умение извлекать информацию на основе данных таблицы. Предметная область: литературное чтение, без выбора</w:t>
      </w:r>
    </w:p>
    <w:p w:rsidR="00BC3E36" w:rsidRPr="002D64B9" w:rsidRDefault="00BC3E36" w:rsidP="002D64B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2D64B9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7. </w:t>
      </w:r>
      <w:r w:rsidRPr="002D64B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Предмет мониторинга: умение адекватно использовать речевые средства для решения коммуникативных задач. Задание предлагается выполнить на примере жизненной ситуации. </w:t>
      </w:r>
    </w:p>
    <w:p w:rsidR="00BC3E36" w:rsidRPr="002D64B9" w:rsidRDefault="00BC3E36" w:rsidP="002D64B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 основании данных, представленных в Таблице № 1, определен качественный показатель выполнения работы учащимися. Средний показатель выполнения работы  по району составляет – </w:t>
      </w:r>
      <w:r w:rsidRPr="002D64B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2D64B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2D64B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2D64B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2D64B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2D64B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2D64B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 0,7</w:t>
      </w:r>
      <w:r w:rsidR="0085609B" w:rsidRPr="002D64B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2D6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(результат выполнения стартовой диагностики по району составлял – 0,7</w:t>
      </w:r>
      <w:r w:rsidR="0085609B" w:rsidRPr="002D64B9">
        <w:rPr>
          <w:rFonts w:ascii="Times New Roman" w:eastAsia="Times New Roman" w:hAnsi="Times New Roman" w:cs="Times New Roman"/>
          <w:sz w:val="24"/>
          <w:szCs w:val="24"/>
          <w:lang w:eastAsia="ru-RU"/>
        </w:rPr>
        <w:t>2имеется положительная динамика</w:t>
      </w:r>
      <w:r w:rsidRPr="002D6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BC3E36" w:rsidRPr="002D64B9" w:rsidRDefault="00BC3E36" w:rsidP="002D64B9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64B9">
        <w:rPr>
          <w:rFonts w:ascii="Times New Roman" w:hAnsi="Times New Roman" w:cs="Times New Roman"/>
          <w:sz w:val="24"/>
          <w:szCs w:val="24"/>
        </w:rPr>
        <w:t xml:space="preserve">Как видно из таблицы №1, наибольшие трудности вызывает у учащихся умение планировать последовательность учебных действий в соответствии с поставленной задачей – </w:t>
      </w:r>
      <w:r w:rsidR="006D4050" w:rsidRPr="002D64B9">
        <w:rPr>
          <w:rFonts w:ascii="Times New Roman" w:hAnsi="Times New Roman" w:cs="Times New Roman"/>
          <w:sz w:val="24"/>
          <w:szCs w:val="24"/>
        </w:rPr>
        <w:t>62</w:t>
      </w:r>
      <w:r w:rsidRPr="002D64B9">
        <w:rPr>
          <w:rFonts w:ascii="Times New Roman" w:hAnsi="Times New Roman" w:cs="Times New Roman"/>
          <w:sz w:val="24"/>
          <w:szCs w:val="24"/>
        </w:rPr>
        <w:t xml:space="preserve"> % учащихся смогли</w:t>
      </w:r>
      <w:r w:rsidR="006D4050" w:rsidRPr="002D64B9">
        <w:rPr>
          <w:rFonts w:ascii="Times New Roman" w:hAnsi="Times New Roman" w:cs="Times New Roman"/>
          <w:sz w:val="24"/>
          <w:szCs w:val="24"/>
        </w:rPr>
        <w:t xml:space="preserve"> выполнить это задание (зад. </w:t>
      </w:r>
      <w:r w:rsidRPr="002D64B9">
        <w:rPr>
          <w:rFonts w:ascii="Times New Roman" w:hAnsi="Times New Roman" w:cs="Times New Roman"/>
          <w:sz w:val="24"/>
          <w:szCs w:val="24"/>
        </w:rPr>
        <w:t>№ 1)</w:t>
      </w:r>
      <w:r w:rsidR="006D4050" w:rsidRPr="002D64B9">
        <w:rPr>
          <w:rFonts w:ascii="Times New Roman" w:hAnsi="Times New Roman" w:cs="Times New Roman"/>
          <w:sz w:val="24"/>
          <w:szCs w:val="24"/>
        </w:rPr>
        <w:t xml:space="preserve">.При этом следует отметить положительную динамику в сравнении с предыдущим годом (результат 2013-2014 учебного года по этому заданию – 53%). </w:t>
      </w:r>
      <w:r w:rsidRPr="002D64B9">
        <w:rPr>
          <w:rFonts w:ascii="Times New Roman" w:hAnsi="Times New Roman" w:cs="Times New Roman"/>
          <w:sz w:val="24"/>
          <w:szCs w:val="24"/>
        </w:rPr>
        <w:t xml:space="preserve">Следовательно, </w:t>
      </w:r>
      <w:r w:rsidR="006D4050" w:rsidRPr="002D64B9">
        <w:rPr>
          <w:rFonts w:ascii="Times New Roman" w:hAnsi="Times New Roman" w:cs="Times New Roman"/>
          <w:sz w:val="24"/>
          <w:szCs w:val="24"/>
        </w:rPr>
        <w:t>учителя</w:t>
      </w:r>
      <w:r w:rsidRPr="002D64B9">
        <w:rPr>
          <w:rFonts w:ascii="Times New Roman" w:hAnsi="Times New Roman" w:cs="Times New Roman"/>
          <w:sz w:val="24"/>
          <w:szCs w:val="24"/>
        </w:rPr>
        <w:t xml:space="preserve"> на уроках </w:t>
      </w:r>
      <w:r w:rsidR="006D4050" w:rsidRPr="002D64B9">
        <w:rPr>
          <w:rFonts w:ascii="Times New Roman" w:hAnsi="Times New Roman" w:cs="Times New Roman"/>
          <w:sz w:val="24"/>
          <w:szCs w:val="24"/>
        </w:rPr>
        <w:t xml:space="preserve">уделяли больше внимания </w:t>
      </w:r>
      <w:r w:rsidRPr="002D64B9">
        <w:rPr>
          <w:rFonts w:ascii="Times New Roman" w:hAnsi="Times New Roman" w:cs="Times New Roman"/>
          <w:sz w:val="24"/>
          <w:szCs w:val="24"/>
        </w:rPr>
        <w:t xml:space="preserve">определению учебной задачи, планированию действий при выполнении различных заданий из учебников. </w:t>
      </w:r>
    </w:p>
    <w:p w:rsidR="00BC3E36" w:rsidRPr="002D64B9" w:rsidRDefault="00BC3E36" w:rsidP="002D64B9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64B9">
        <w:rPr>
          <w:rFonts w:ascii="Times New Roman" w:hAnsi="Times New Roman" w:cs="Times New Roman"/>
          <w:sz w:val="24"/>
          <w:szCs w:val="24"/>
        </w:rPr>
        <w:t>Трудности у учащихся вызвало, и задание под № 4 на проверку сформированности умения осуществлять контроль своей деятельности (6</w:t>
      </w:r>
      <w:r w:rsidR="006D4050" w:rsidRPr="002D64B9">
        <w:rPr>
          <w:rFonts w:ascii="Times New Roman" w:hAnsi="Times New Roman" w:cs="Times New Roman"/>
          <w:sz w:val="24"/>
          <w:szCs w:val="24"/>
        </w:rPr>
        <w:t>9</w:t>
      </w:r>
      <w:r w:rsidRPr="002D64B9">
        <w:rPr>
          <w:rFonts w:ascii="Times New Roman" w:hAnsi="Times New Roman" w:cs="Times New Roman"/>
          <w:sz w:val="24"/>
          <w:szCs w:val="24"/>
        </w:rPr>
        <w:t xml:space="preserve"> % учащихся смогли выполнить это задание). Таким образом, результаты диагностики показывают, что оценочная деятельность на уроке проводилась недостаточно. </w:t>
      </w:r>
    </w:p>
    <w:p w:rsidR="00BC3E36" w:rsidRPr="002D64B9" w:rsidRDefault="00BC3E36" w:rsidP="002D64B9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64B9">
        <w:rPr>
          <w:rFonts w:ascii="Times New Roman" w:hAnsi="Times New Roman" w:cs="Times New Roman"/>
          <w:sz w:val="24"/>
          <w:szCs w:val="24"/>
        </w:rPr>
        <w:t>Также трудности возникали и при выполнении задания № 7, которое проверяет сформированность умения адекватно использовать речевые средства для решения коммуникативных задач (6</w:t>
      </w:r>
      <w:r w:rsidR="006D4050" w:rsidRPr="002D64B9">
        <w:rPr>
          <w:rFonts w:ascii="Times New Roman" w:hAnsi="Times New Roman" w:cs="Times New Roman"/>
          <w:sz w:val="24"/>
          <w:szCs w:val="24"/>
        </w:rPr>
        <w:t>5</w:t>
      </w:r>
      <w:r w:rsidRPr="002D64B9">
        <w:rPr>
          <w:rFonts w:ascii="Times New Roman" w:hAnsi="Times New Roman" w:cs="Times New Roman"/>
          <w:sz w:val="24"/>
          <w:szCs w:val="24"/>
        </w:rPr>
        <w:t xml:space="preserve"> % учащихся смогли выполнить это задание). Решение этой проблемы представлено на основе анализа жизненной ситуации. </w:t>
      </w:r>
    </w:p>
    <w:p w:rsidR="00BC3E36" w:rsidRPr="002D64B9" w:rsidRDefault="00BC3E36" w:rsidP="002D64B9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64B9">
        <w:rPr>
          <w:rFonts w:ascii="Times New Roman" w:hAnsi="Times New Roman" w:cs="Times New Roman"/>
          <w:sz w:val="24"/>
          <w:szCs w:val="24"/>
        </w:rPr>
        <w:t>При этом достаточно высокие результаты показали учащиеся в  заданиях № 2(8</w:t>
      </w:r>
      <w:r w:rsidR="00241421" w:rsidRPr="002D64B9">
        <w:rPr>
          <w:rFonts w:ascii="Times New Roman" w:hAnsi="Times New Roman" w:cs="Times New Roman"/>
          <w:sz w:val="24"/>
          <w:szCs w:val="24"/>
        </w:rPr>
        <w:t>7</w:t>
      </w:r>
      <w:r w:rsidRPr="002D64B9">
        <w:rPr>
          <w:rFonts w:ascii="Times New Roman" w:hAnsi="Times New Roman" w:cs="Times New Roman"/>
          <w:sz w:val="24"/>
          <w:szCs w:val="24"/>
        </w:rPr>
        <w:t>%), №3(8</w:t>
      </w:r>
      <w:r w:rsidR="00241421" w:rsidRPr="002D64B9">
        <w:rPr>
          <w:rFonts w:ascii="Times New Roman" w:hAnsi="Times New Roman" w:cs="Times New Roman"/>
          <w:sz w:val="24"/>
          <w:szCs w:val="24"/>
        </w:rPr>
        <w:t>8</w:t>
      </w:r>
      <w:r w:rsidRPr="002D64B9">
        <w:rPr>
          <w:rFonts w:ascii="Times New Roman" w:hAnsi="Times New Roman" w:cs="Times New Roman"/>
          <w:sz w:val="24"/>
          <w:szCs w:val="24"/>
        </w:rPr>
        <w:t>%),</w:t>
      </w:r>
      <w:r w:rsidR="00241421" w:rsidRPr="002D64B9">
        <w:rPr>
          <w:rFonts w:ascii="Times New Roman" w:hAnsi="Times New Roman" w:cs="Times New Roman"/>
          <w:sz w:val="24"/>
          <w:szCs w:val="24"/>
        </w:rPr>
        <w:t xml:space="preserve"> №5(84%),</w:t>
      </w:r>
      <w:r w:rsidRPr="002D64B9">
        <w:rPr>
          <w:rFonts w:ascii="Times New Roman" w:hAnsi="Times New Roman" w:cs="Times New Roman"/>
          <w:sz w:val="24"/>
          <w:szCs w:val="24"/>
        </w:rPr>
        <w:t xml:space="preserve"> №6(86%), в которых проверялось умение подводить под понятие на основе распознавания объектов, выделения существенных признаков и их обобщения</w:t>
      </w:r>
      <w:proofErr w:type="gramStart"/>
      <w:r w:rsidR="00241421" w:rsidRPr="002D64B9">
        <w:rPr>
          <w:rFonts w:ascii="Times New Roman" w:hAnsi="Times New Roman" w:cs="Times New Roman"/>
          <w:sz w:val="24"/>
          <w:szCs w:val="24"/>
        </w:rPr>
        <w:t>,</w:t>
      </w:r>
      <w:r w:rsidR="00241421" w:rsidRPr="002D64B9">
        <w:rPr>
          <w:rFonts w:ascii="Times New Roman" w:eastAsia="Calibri" w:hAnsi="Times New Roman" w:cs="Times New Roman"/>
          <w:sz w:val="24"/>
          <w:szCs w:val="24"/>
          <w:lang w:eastAsia="zh-CN"/>
        </w:rPr>
        <w:t>у</w:t>
      </w:r>
      <w:proofErr w:type="gramEnd"/>
      <w:r w:rsidR="00241421" w:rsidRPr="002D64B9">
        <w:rPr>
          <w:rFonts w:ascii="Times New Roman" w:eastAsia="Calibri" w:hAnsi="Times New Roman" w:cs="Times New Roman"/>
          <w:sz w:val="24"/>
          <w:szCs w:val="24"/>
          <w:lang w:eastAsia="zh-CN"/>
        </w:rPr>
        <w:t>мение задавать вопросыи отвечать на них.</w:t>
      </w:r>
    </w:p>
    <w:p w:rsidR="00BC3E36" w:rsidRPr="002D64B9" w:rsidRDefault="00BC3E36" w:rsidP="002D64B9">
      <w:pPr>
        <w:pStyle w:val="a4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D64B9">
        <w:rPr>
          <w:rFonts w:ascii="Times New Roman" w:hAnsi="Times New Roman" w:cs="Times New Roman"/>
          <w:b/>
          <w:sz w:val="24"/>
          <w:szCs w:val="24"/>
        </w:rPr>
        <w:t xml:space="preserve">Общие выводы по результатам работы: </w:t>
      </w:r>
    </w:p>
    <w:p w:rsidR="00BC3E36" w:rsidRPr="002D64B9" w:rsidRDefault="00BC3E36" w:rsidP="002D64B9">
      <w:pPr>
        <w:pStyle w:val="a4"/>
        <w:numPr>
          <w:ilvl w:val="0"/>
          <w:numId w:val="5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2D64B9">
        <w:rPr>
          <w:rFonts w:ascii="Times New Roman" w:hAnsi="Times New Roman" w:cs="Times New Roman"/>
          <w:sz w:val="24"/>
          <w:szCs w:val="24"/>
        </w:rPr>
        <w:t>Метапредметные умения учащихся 2-х классов находятся в стадии формирования.</w:t>
      </w:r>
    </w:p>
    <w:p w:rsidR="00B24312" w:rsidRPr="002D64B9" w:rsidRDefault="00BC3E36" w:rsidP="002D64B9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64B9">
        <w:rPr>
          <w:rFonts w:ascii="Times New Roman" w:hAnsi="Times New Roman" w:cs="Times New Roman"/>
          <w:sz w:val="24"/>
          <w:szCs w:val="24"/>
        </w:rPr>
        <w:t xml:space="preserve">Наибольшие трудности вызывают у учащихся следующие </w:t>
      </w:r>
      <w:r w:rsidRPr="002D64B9">
        <w:rPr>
          <w:rFonts w:ascii="Times New Roman" w:eastAsia="Calibri" w:hAnsi="Times New Roman" w:cs="Times New Roman"/>
          <w:sz w:val="24"/>
          <w:szCs w:val="24"/>
        </w:rPr>
        <w:t>задания</w:t>
      </w:r>
      <w:r w:rsidRPr="002D64B9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Pr="002D64B9">
        <w:rPr>
          <w:rFonts w:ascii="Times New Roman" w:eastAsia="Calibri" w:hAnsi="Times New Roman" w:cs="Times New Roman"/>
          <w:sz w:val="24"/>
          <w:szCs w:val="24"/>
        </w:rPr>
        <w:t>на</w:t>
      </w:r>
      <w:r w:rsidRPr="002D64B9">
        <w:rPr>
          <w:rFonts w:ascii="Times New Roman" w:hAnsi="Times New Roman" w:cs="Times New Roman"/>
          <w:sz w:val="24"/>
          <w:szCs w:val="24"/>
        </w:rPr>
        <w:t xml:space="preserve"> умение планировать последовательность учебных действий в соответствии с поставленной задачей</w:t>
      </w:r>
      <w:r w:rsidRPr="002D64B9">
        <w:rPr>
          <w:rFonts w:ascii="Times New Roman" w:eastAsia="Calibri" w:hAnsi="Times New Roman" w:cs="Times New Roman"/>
          <w:b/>
          <w:sz w:val="24"/>
          <w:szCs w:val="24"/>
        </w:rPr>
        <w:t xml:space="preserve">; </w:t>
      </w:r>
      <w:r w:rsidRPr="002D64B9">
        <w:rPr>
          <w:rFonts w:ascii="Times New Roman" w:hAnsi="Times New Roman" w:cs="Times New Roman"/>
          <w:sz w:val="24"/>
          <w:szCs w:val="24"/>
        </w:rPr>
        <w:t xml:space="preserve">умения адекватно использовать речевые средства для решения коммуникативных задач; умения осуществлять контроль своей деятельности. </w:t>
      </w:r>
    </w:p>
    <w:p w:rsidR="00BC3E36" w:rsidRPr="002D64B9" w:rsidRDefault="00BC3E36" w:rsidP="002D64B9">
      <w:pPr>
        <w:pStyle w:val="a4"/>
        <w:numPr>
          <w:ilvl w:val="0"/>
          <w:numId w:val="5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2D64B9">
        <w:rPr>
          <w:rFonts w:ascii="Times New Roman" w:hAnsi="Times New Roman" w:cs="Times New Roman"/>
          <w:sz w:val="24"/>
          <w:szCs w:val="24"/>
        </w:rPr>
        <w:t xml:space="preserve">Более высокий результат показали учащиеся при выполнении задания на проверку умения подводить под понятие на основе распознавания объектов, выделения существенных признаков и их обобщения. </w:t>
      </w:r>
    </w:p>
    <w:p w:rsidR="00BC3E36" w:rsidRPr="002D64B9" w:rsidRDefault="00BC3E36" w:rsidP="002D64B9">
      <w:pPr>
        <w:pStyle w:val="a4"/>
        <w:numPr>
          <w:ilvl w:val="0"/>
          <w:numId w:val="5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2D64B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Диагностическая работа показала, что результаты коррекционных образовательных учреждений фактически не отличаются от результатов общеобразовательных школ; следовательно, коррекционно-развивающая работа педагогов во второй половине дня помогает освоить метапредметные умения и в специальных образовательных учреждениях. </w:t>
      </w:r>
    </w:p>
    <w:p w:rsidR="00BC3E36" w:rsidRPr="002D64B9" w:rsidRDefault="00BC3E36" w:rsidP="002D64B9">
      <w:pPr>
        <w:pStyle w:val="a4"/>
        <w:numPr>
          <w:ilvl w:val="0"/>
          <w:numId w:val="5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2D64B9">
        <w:rPr>
          <w:rFonts w:ascii="Times New Roman" w:eastAsia="Calibri" w:hAnsi="Times New Roman" w:cs="Times New Roman"/>
          <w:sz w:val="24"/>
          <w:szCs w:val="24"/>
        </w:rPr>
        <w:t xml:space="preserve">Диагностическая работа показала, что у учащихся не сформировано умение слышать и слушать учебную задачу, планировать свою деятельность при выполнении его. </w:t>
      </w:r>
    </w:p>
    <w:p w:rsidR="00BC3E36" w:rsidRPr="002D64B9" w:rsidRDefault="00BC3E36" w:rsidP="002D64B9">
      <w:pPr>
        <w:pStyle w:val="a4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4B9">
        <w:rPr>
          <w:rFonts w:ascii="Times New Roman" w:hAnsi="Times New Roman" w:cs="Times New Roman"/>
          <w:b/>
          <w:sz w:val="24"/>
          <w:szCs w:val="24"/>
        </w:rPr>
        <w:t>Рекомендации учителям:</w:t>
      </w:r>
    </w:p>
    <w:p w:rsidR="00BC3E36" w:rsidRPr="002D64B9" w:rsidRDefault="00BC3E36" w:rsidP="002D64B9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D64B9">
        <w:rPr>
          <w:rFonts w:ascii="Times New Roman" w:hAnsi="Times New Roman" w:cs="Times New Roman"/>
          <w:sz w:val="24"/>
          <w:szCs w:val="24"/>
        </w:rPr>
        <w:t>Проанализировать  авторскую программу по предметам и определить, какие метапредметные умения в большей степени формируются во 2- м  классе.</w:t>
      </w:r>
    </w:p>
    <w:p w:rsidR="00BC3E36" w:rsidRPr="002D64B9" w:rsidRDefault="00BC3E36" w:rsidP="002D64B9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D64B9">
        <w:rPr>
          <w:rFonts w:ascii="Times New Roman" w:hAnsi="Times New Roman" w:cs="Times New Roman"/>
          <w:sz w:val="24"/>
          <w:szCs w:val="24"/>
        </w:rPr>
        <w:t>Подобрать в учебниках  и рабочих тетрадях  задания, направленные на формирование заявленных в программе метапредметных умений;</w:t>
      </w:r>
    </w:p>
    <w:p w:rsidR="00BC3E36" w:rsidRPr="002D64B9" w:rsidRDefault="00BC3E36" w:rsidP="002D64B9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D64B9">
        <w:rPr>
          <w:rFonts w:ascii="Times New Roman" w:hAnsi="Times New Roman" w:cs="Times New Roman"/>
          <w:sz w:val="24"/>
          <w:szCs w:val="24"/>
        </w:rPr>
        <w:t xml:space="preserve">Включать в урок задания на понимание учебной задачи, планирование и контроль её выполнения. </w:t>
      </w:r>
    </w:p>
    <w:p w:rsidR="00BC3E36" w:rsidRPr="002D64B9" w:rsidRDefault="00BC3E36" w:rsidP="002D64B9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D64B9">
        <w:rPr>
          <w:rFonts w:ascii="Times New Roman" w:hAnsi="Times New Roman" w:cs="Times New Roman"/>
          <w:sz w:val="24"/>
          <w:szCs w:val="24"/>
        </w:rPr>
        <w:t xml:space="preserve">Использовать такие типы заданий не только   на уроке, но и в содержании внеурочной деятельности. </w:t>
      </w:r>
    </w:p>
    <w:p w:rsidR="00BC3E36" w:rsidRPr="002D64B9" w:rsidRDefault="00BC3E36" w:rsidP="002D64B9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D64B9">
        <w:rPr>
          <w:rFonts w:ascii="Times New Roman" w:hAnsi="Times New Roman" w:cs="Times New Roman"/>
          <w:sz w:val="24"/>
          <w:szCs w:val="24"/>
        </w:rPr>
        <w:t>Провести в соответствии с результатами корректировку рабочей программы по предметам на третий  класс.</w:t>
      </w:r>
    </w:p>
    <w:p w:rsidR="00BC3E36" w:rsidRPr="002D64B9" w:rsidRDefault="00BC3E36" w:rsidP="002D64B9">
      <w:pPr>
        <w:pStyle w:val="a4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4B9">
        <w:rPr>
          <w:rFonts w:ascii="Times New Roman" w:hAnsi="Times New Roman" w:cs="Times New Roman"/>
          <w:b/>
          <w:sz w:val="24"/>
          <w:szCs w:val="24"/>
        </w:rPr>
        <w:t>Рекомендации заместителям директора по учебно-воспитательной работе:</w:t>
      </w:r>
    </w:p>
    <w:p w:rsidR="00BC3E36" w:rsidRPr="002D64B9" w:rsidRDefault="00BC3E36" w:rsidP="002D64B9">
      <w:pPr>
        <w:pStyle w:val="a4"/>
        <w:numPr>
          <w:ilvl w:val="0"/>
          <w:numId w:val="10"/>
        </w:num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2D64B9">
        <w:rPr>
          <w:rFonts w:ascii="Times New Roman" w:hAnsi="Times New Roman" w:cs="Times New Roman"/>
          <w:sz w:val="24"/>
          <w:szCs w:val="24"/>
        </w:rPr>
        <w:t xml:space="preserve">Проанализировать результаты данной диагностической работы, сравнить результаты класса, школы с </w:t>
      </w:r>
      <w:r w:rsidR="005A5649" w:rsidRPr="002D64B9">
        <w:rPr>
          <w:rFonts w:ascii="Times New Roman" w:hAnsi="Times New Roman" w:cs="Times New Roman"/>
          <w:sz w:val="24"/>
          <w:szCs w:val="24"/>
        </w:rPr>
        <w:t>результатами в целом по району.</w:t>
      </w:r>
    </w:p>
    <w:p w:rsidR="00BC3E36" w:rsidRPr="002D64B9" w:rsidRDefault="00BC3E36" w:rsidP="002D64B9">
      <w:pPr>
        <w:pStyle w:val="a4"/>
        <w:numPr>
          <w:ilvl w:val="0"/>
          <w:numId w:val="10"/>
        </w:num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2D64B9">
        <w:rPr>
          <w:rFonts w:ascii="Times New Roman" w:hAnsi="Times New Roman" w:cs="Times New Roman"/>
          <w:sz w:val="24"/>
          <w:szCs w:val="24"/>
        </w:rPr>
        <w:t>Определить направления методической работы образовательного учреждения в соответствии с полученными результатами.</w:t>
      </w:r>
    </w:p>
    <w:p w:rsidR="00490455" w:rsidRPr="002D64B9" w:rsidRDefault="00BC3E36" w:rsidP="002D64B9">
      <w:pPr>
        <w:pStyle w:val="a4"/>
        <w:numPr>
          <w:ilvl w:val="0"/>
          <w:numId w:val="10"/>
        </w:num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2D64B9">
        <w:rPr>
          <w:rFonts w:ascii="Times New Roman" w:hAnsi="Times New Roman" w:cs="Times New Roman"/>
          <w:sz w:val="24"/>
          <w:szCs w:val="24"/>
        </w:rPr>
        <w:t>Организовать проведение открытых уроков, семинаров, круглых столов по выявленным</w:t>
      </w:r>
      <w:r w:rsidR="00BD2DE8" w:rsidRPr="002D64B9">
        <w:rPr>
          <w:rFonts w:ascii="Times New Roman" w:hAnsi="Times New Roman" w:cs="Times New Roman"/>
          <w:sz w:val="24"/>
          <w:szCs w:val="24"/>
        </w:rPr>
        <w:t>проблемам</w:t>
      </w:r>
      <w:r w:rsidRPr="002D64B9">
        <w:rPr>
          <w:rFonts w:ascii="Times New Roman" w:hAnsi="Times New Roman" w:cs="Times New Roman"/>
          <w:sz w:val="24"/>
          <w:szCs w:val="24"/>
        </w:rPr>
        <w:t xml:space="preserve"> в процессе анализа диагностических работ.</w:t>
      </w:r>
    </w:p>
    <w:p w:rsidR="0086631F" w:rsidRPr="002D64B9" w:rsidRDefault="0086631F" w:rsidP="002D64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4B9">
        <w:rPr>
          <w:rFonts w:ascii="Times New Roman" w:hAnsi="Times New Roman" w:cs="Times New Roman"/>
          <w:b/>
          <w:sz w:val="28"/>
          <w:szCs w:val="28"/>
        </w:rPr>
        <w:t>3 класс</w:t>
      </w:r>
    </w:p>
    <w:tbl>
      <w:tblPr>
        <w:tblW w:w="14000" w:type="dxa"/>
        <w:tblInd w:w="93" w:type="dxa"/>
        <w:tblLook w:val="04A0"/>
      </w:tblPr>
      <w:tblGrid>
        <w:gridCol w:w="1882"/>
        <w:gridCol w:w="1166"/>
        <w:gridCol w:w="1183"/>
        <w:gridCol w:w="1043"/>
        <w:gridCol w:w="1043"/>
        <w:gridCol w:w="1541"/>
        <w:gridCol w:w="1043"/>
        <w:gridCol w:w="1043"/>
        <w:gridCol w:w="1043"/>
        <w:gridCol w:w="1253"/>
        <w:gridCol w:w="1760"/>
      </w:tblGrid>
      <w:tr w:rsidR="0086631F" w:rsidRPr="005E564C" w:rsidTr="0086631F">
        <w:trPr>
          <w:trHeight w:val="300"/>
        </w:trPr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1F" w:rsidRDefault="0086631F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Мониторинговая </w:t>
            </w:r>
          </w:p>
          <w:p w:rsidR="0086631F" w:rsidRPr="005E564C" w:rsidRDefault="0086631F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диагностика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1F" w:rsidRPr="005E564C" w:rsidRDefault="0086631F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E564C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Кол-во по списку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1F" w:rsidRPr="005E564C" w:rsidRDefault="0086631F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E564C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Кол-во </w:t>
            </w:r>
            <w:proofErr w:type="gramStart"/>
            <w:r w:rsidRPr="005E564C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писавших</w:t>
            </w:r>
            <w:proofErr w:type="gramEnd"/>
          </w:p>
        </w:tc>
        <w:tc>
          <w:tcPr>
            <w:tcW w:w="800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631F" w:rsidRPr="005E564C" w:rsidRDefault="0086631F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E564C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Коэффициенты выполнения заданий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1F" w:rsidRPr="005E564C" w:rsidRDefault="0086631F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</w:t>
            </w:r>
            <w:r w:rsidRPr="005E56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оэффициент </w:t>
            </w:r>
          </w:p>
        </w:tc>
      </w:tr>
      <w:tr w:rsidR="0086631F" w:rsidRPr="005E564C" w:rsidTr="0086631F">
        <w:trPr>
          <w:trHeight w:val="285"/>
        </w:trPr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31F" w:rsidRPr="005E564C" w:rsidRDefault="0086631F" w:rsidP="00866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31F" w:rsidRPr="005E564C" w:rsidRDefault="0086631F" w:rsidP="00866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31F" w:rsidRPr="005E564C" w:rsidRDefault="0086631F" w:rsidP="00866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31F" w:rsidRPr="005E564C" w:rsidRDefault="0086631F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5E56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 xml:space="preserve">№ 1 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31F" w:rsidRPr="005E564C" w:rsidRDefault="0086631F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5E56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 2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31F" w:rsidRPr="005E564C" w:rsidRDefault="0086631F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5E56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 3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1F" w:rsidRPr="005E564C" w:rsidRDefault="0086631F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5E56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№4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31F" w:rsidRPr="005E564C" w:rsidRDefault="0086631F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5E56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 5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31F" w:rsidRPr="005E564C" w:rsidRDefault="0086631F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5E56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№6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31F" w:rsidRPr="005E564C" w:rsidRDefault="0086631F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5E56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№7</w:t>
            </w: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31F" w:rsidRPr="005E564C" w:rsidRDefault="0086631F" w:rsidP="00866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490455" w:rsidRPr="005E564C" w:rsidTr="0093222C">
        <w:trPr>
          <w:trHeight w:val="285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455" w:rsidRPr="00E0642C" w:rsidRDefault="00490455" w:rsidP="00B9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064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Итоговая</w:t>
            </w:r>
          </w:p>
          <w:p w:rsidR="00490455" w:rsidRPr="00E0642C" w:rsidRDefault="00490455" w:rsidP="00B9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E064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работа</w:t>
            </w:r>
          </w:p>
          <w:p w:rsidR="00490455" w:rsidRPr="005E564C" w:rsidRDefault="00490455" w:rsidP="009322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064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2013-2014уч</w:t>
            </w:r>
            <w:proofErr w:type="gramStart"/>
            <w:r w:rsidRPr="00E064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.г</w:t>
            </w:r>
            <w:proofErr w:type="gramEnd"/>
            <w:r w:rsidRPr="00E064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455" w:rsidRPr="00B90C50" w:rsidRDefault="00490455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90C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3590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455" w:rsidRPr="00B90C50" w:rsidRDefault="00490455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90C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3281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0455" w:rsidRPr="00B90C50" w:rsidRDefault="00490455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90C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0,50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0455" w:rsidRPr="00B90C50" w:rsidRDefault="00490455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90C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0,86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0455" w:rsidRPr="00B90C50" w:rsidRDefault="00490455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90C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0,69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55" w:rsidRPr="00B90C50" w:rsidRDefault="00490455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90C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0,62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0455" w:rsidRPr="00B90C50" w:rsidRDefault="00490455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90C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0,76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0455" w:rsidRPr="00B90C50" w:rsidRDefault="00490455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90C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0,62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0455" w:rsidRPr="00B90C50" w:rsidRDefault="00490455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90C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0,57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455" w:rsidRPr="00B90C50" w:rsidRDefault="00490455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90C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0,66</w:t>
            </w:r>
          </w:p>
        </w:tc>
      </w:tr>
      <w:tr w:rsidR="0086631F" w:rsidRPr="005E564C" w:rsidTr="0086631F">
        <w:trPr>
          <w:trHeight w:val="1095"/>
        </w:trPr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hideMark/>
          </w:tcPr>
          <w:p w:rsidR="0086631F" w:rsidRPr="00CF19BA" w:rsidRDefault="0086631F" w:rsidP="00B9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F19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Итоговая</w:t>
            </w:r>
          </w:p>
          <w:p w:rsidR="0086631F" w:rsidRPr="00CF19BA" w:rsidRDefault="0086631F" w:rsidP="00B9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F19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работа</w:t>
            </w:r>
          </w:p>
          <w:p w:rsidR="00490455" w:rsidRPr="00490455" w:rsidRDefault="00490455" w:rsidP="00866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2014-2015уч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86631F" w:rsidRPr="006B0E17" w:rsidRDefault="0086631F" w:rsidP="0086631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6B0E1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3673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86631F" w:rsidRPr="006B0E17" w:rsidRDefault="0086631F" w:rsidP="0086631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6B0E1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3329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86631F" w:rsidRPr="006B0E17" w:rsidRDefault="0086631F" w:rsidP="0086631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6B0E1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0,53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86631F" w:rsidRPr="006B0E17" w:rsidRDefault="0086631F" w:rsidP="0086631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6B0E1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0,88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86631F" w:rsidRPr="006B0E17" w:rsidRDefault="0086631F" w:rsidP="0086631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6B0E1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0,69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86631F" w:rsidRPr="006B0E17" w:rsidRDefault="0086631F" w:rsidP="0086631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6B0E1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0,67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86631F" w:rsidRPr="006B0E17" w:rsidRDefault="0086631F" w:rsidP="0086631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6B0E1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0,80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86631F" w:rsidRPr="006B0E17" w:rsidRDefault="0086631F" w:rsidP="0086631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6B0E1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0,63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:rsidR="0086631F" w:rsidRPr="006B0E17" w:rsidRDefault="0086631F" w:rsidP="0086631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6B0E1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0,62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6631F" w:rsidRPr="006B0E17" w:rsidRDefault="0086631F" w:rsidP="0086631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6B0E1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0,69</w:t>
            </w:r>
          </w:p>
        </w:tc>
      </w:tr>
    </w:tbl>
    <w:p w:rsidR="0086631F" w:rsidRPr="00707B92" w:rsidRDefault="0086631F" w:rsidP="0086631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району н</w:t>
      </w:r>
      <w:r w:rsidRPr="00707B92">
        <w:rPr>
          <w:rFonts w:ascii="Times New Roman" w:hAnsi="Times New Roman" w:cs="Times New Roman"/>
          <w:b/>
          <w:sz w:val="28"/>
          <w:szCs w:val="28"/>
        </w:rPr>
        <w:t>е писали работу -</w:t>
      </w:r>
      <w:r>
        <w:rPr>
          <w:rFonts w:ascii="Times New Roman" w:hAnsi="Times New Roman" w:cs="Times New Roman"/>
          <w:b/>
          <w:sz w:val="28"/>
          <w:szCs w:val="28"/>
        </w:rPr>
        <w:t xml:space="preserve"> 344</w:t>
      </w:r>
      <w:r w:rsidRPr="00707B92">
        <w:rPr>
          <w:rFonts w:ascii="Times New Roman" w:hAnsi="Times New Roman" w:cs="Times New Roman"/>
          <w:b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b/>
          <w:sz w:val="28"/>
          <w:szCs w:val="28"/>
        </w:rPr>
        <w:t>а(9,3</w:t>
      </w:r>
      <w:r w:rsidRPr="00707B92">
        <w:rPr>
          <w:rFonts w:ascii="Times New Roman" w:hAnsi="Times New Roman" w:cs="Times New Roman"/>
          <w:b/>
          <w:sz w:val="28"/>
          <w:szCs w:val="28"/>
        </w:rPr>
        <w:t>%)</w:t>
      </w:r>
    </w:p>
    <w:p w:rsidR="002D64B9" w:rsidRDefault="002D64B9" w:rsidP="0086631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64B9" w:rsidRDefault="002D64B9" w:rsidP="0086631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631F" w:rsidRPr="00333094" w:rsidRDefault="0086631F" w:rsidP="008663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BAE">
        <w:rPr>
          <w:rFonts w:ascii="Times New Roman" w:hAnsi="Times New Roman" w:cs="Times New Roman"/>
          <w:b/>
          <w:sz w:val="28"/>
          <w:szCs w:val="28"/>
        </w:rPr>
        <w:lastRenderedPageBreak/>
        <w:t>Выбор предмета</w:t>
      </w:r>
    </w:p>
    <w:tbl>
      <w:tblPr>
        <w:tblW w:w="15780" w:type="dxa"/>
        <w:tblInd w:w="-318" w:type="dxa"/>
        <w:tblLayout w:type="fixed"/>
        <w:tblLook w:val="04A0"/>
      </w:tblPr>
      <w:tblGrid>
        <w:gridCol w:w="993"/>
        <w:gridCol w:w="851"/>
        <w:gridCol w:w="992"/>
        <w:gridCol w:w="851"/>
        <w:gridCol w:w="992"/>
        <w:gridCol w:w="992"/>
        <w:gridCol w:w="1111"/>
        <w:gridCol w:w="1134"/>
        <w:gridCol w:w="1134"/>
        <w:gridCol w:w="1134"/>
        <w:gridCol w:w="1134"/>
        <w:gridCol w:w="1134"/>
        <w:gridCol w:w="1134"/>
        <w:gridCol w:w="1134"/>
        <w:gridCol w:w="1060"/>
      </w:tblGrid>
      <w:tr w:rsidR="0086631F" w:rsidRPr="005E564C" w:rsidTr="004B3811">
        <w:trPr>
          <w:trHeight w:val="30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1F" w:rsidRDefault="0086631F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 </w:t>
            </w:r>
          </w:p>
          <w:p w:rsidR="0086631F" w:rsidRPr="005E564C" w:rsidRDefault="0086631F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РАЙОНУ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1F" w:rsidRPr="005E564C" w:rsidRDefault="0086631F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E56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Кол-во по списку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1F" w:rsidRPr="005E564C" w:rsidRDefault="0086631F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E56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Кол-во </w:t>
            </w:r>
            <w:proofErr w:type="gramStart"/>
            <w:r w:rsidRPr="005E56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писавших</w:t>
            </w:r>
            <w:proofErr w:type="gramEnd"/>
          </w:p>
        </w:tc>
        <w:tc>
          <w:tcPr>
            <w:tcW w:w="1294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31F" w:rsidRPr="007343BA" w:rsidRDefault="0086631F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7343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Количество учащихся, выбравших данный предмет</w:t>
            </w:r>
          </w:p>
        </w:tc>
      </w:tr>
      <w:tr w:rsidR="0086631F" w:rsidRPr="005E564C" w:rsidTr="004B3811">
        <w:trPr>
          <w:trHeight w:val="30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31F" w:rsidRPr="005E564C" w:rsidRDefault="0086631F" w:rsidP="00866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31F" w:rsidRPr="005E564C" w:rsidRDefault="0086631F" w:rsidP="00866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31F" w:rsidRPr="005E564C" w:rsidRDefault="0086631F" w:rsidP="00866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1F" w:rsidRPr="005E564C" w:rsidRDefault="0086631F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6"/>
                <w:szCs w:val="16"/>
                <w:lang w:eastAsia="ru-RU"/>
              </w:rPr>
            </w:pPr>
            <w:r w:rsidRPr="005E56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6"/>
                <w:szCs w:val="16"/>
                <w:lang w:eastAsia="ru-RU"/>
              </w:rPr>
              <w:t xml:space="preserve">№ 1 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1F" w:rsidRPr="005E564C" w:rsidRDefault="0086631F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6"/>
                <w:szCs w:val="16"/>
                <w:lang w:eastAsia="ru-RU"/>
              </w:rPr>
            </w:pPr>
            <w:r w:rsidRPr="005E56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6"/>
                <w:szCs w:val="16"/>
                <w:lang w:eastAsia="ru-RU"/>
              </w:rPr>
              <w:t>№ 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1F" w:rsidRPr="005E564C" w:rsidRDefault="0086631F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6"/>
                <w:szCs w:val="16"/>
                <w:lang w:eastAsia="ru-RU"/>
              </w:rPr>
            </w:pPr>
            <w:r w:rsidRPr="005E56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6"/>
                <w:szCs w:val="16"/>
                <w:lang w:eastAsia="ru-RU"/>
              </w:rPr>
              <w:t>№ 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1F" w:rsidRPr="005E564C" w:rsidRDefault="0086631F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6"/>
                <w:szCs w:val="16"/>
                <w:lang w:eastAsia="ru-RU"/>
              </w:rPr>
            </w:pPr>
            <w:r w:rsidRPr="005E56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6"/>
                <w:szCs w:val="16"/>
                <w:lang w:eastAsia="ru-RU"/>
              </w:rPr>
              <w:t>№ 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1F" w:rsidRPr="005E564C" w:rsidRDefault="0086631F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6"/>
                <w:szCs w:val="16"/>
                <w:lang w:eastAsia="ru-RU"/>
              </w:rPr>
            </w:pPr>
            <w:r w:rsidRPr="005E56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6"/>
                <w:szCs w:val="16"/>
                <w:lang w:eastAsia="ru-RU"/>
              </w:rPr>
              <w:t>№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1F" w:rsidRPr="005E564C" w:rsidRDefault="0086631F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6"/>
                <w:szCs w:val="16"/>
                <w:lang w:eastAsia="ru-RU"/>
              </w:rPr>
            </w:pPr>
            <w:r w:rsidRPr="005E56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6"/>
                <w:szCs w:val="16"/>
                <w:lang w:eastAsia="ru-RU"/>
              </w:rPr>
              <w:t>№6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1F" w:rsidRPr="005E564C" w:rsidRDefault="0086631F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6"/>
                <w:szCs w:val="16"/>
                <w:lang w:eastAsia="ru-RU"/>
              </w:rPr>
            </w:pPr>
            <w:r w:rsidRPr="005E56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6"/>
                <w:szCs w:val="16"/>
                <w:lang w:eastAsia="ru-RU"/>
              </w:rPr>
              <w:t>№7</w:t>
            </w:r>
          </w:p>
        </w:tc>
      </w:tr>
      <w:tr w:rsidR="0086631F" w:rsidRPr="005E564C" w:rsidTr="004B3811">
        <w:trPr>
          <w:trHeight w:val="31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31F" w:rsidRPr="005E564C" w:rsidRDefault="0086631F" w:rsidP="00866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31F" w:rsidRPr="005E564C" w:rsidRDefault="0086631F" w:rsidP="00866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31F" w:rsidRPr="005E564C" w:rsidRDefault="0086631F" w:rsidP="00866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3F46C"/>
            <w:noWrap/>
            <w:hideMark/>
          </w:tcPr>
          <w:p w:rsidR="0086631F" w:rsidRPr="00235BA1" w:rsidRDefault="0086631F" w:rsidP="008663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35BA1">
              <w:rPr>
                <w:rFonts w:ascii="Times New Roman" w:hAnsi="Times New Roman" w:cs="Times New Roman"/>
                <w:bCs/>
                <w:sz w:val="24"/>
                <w:szCs w:val="24"/>
              </w:rPr>
              <w:t>Окр</w:t>
            </w:r>
            <w:proofErr w:type="spellEnd"/>
            <w:r w:rsidRPr="00235BA1">
              <w:rPr>
                <w:rFonts w:ascii="Times New Roman" w:hAnsi="Times New Roman" w:cs="Times New Roman"/>
                <w:bCs/>
                <w:sz w:val="24"/>
                <w:szCs w:val="24"/>
              </w:rPr>
              <w:t>. мир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86631F" w:rsidRPr="00235BA1" w:rsidRDefault="0086631F" w:rsidP="008663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BA1">
              <w:rPr>
                <w:rFonts w:ascii="Times New Roman" w:hAnsi="Times New Roman" w:cs="Times New Roman"/>
                <w:sz w:val="24"/>
                <w:szCs w:val="24"/>
              </w:rPr>
              <w:t>Рус</w:t>
            </w:r>
            <w:proofErr w:type="gramStart"/>
            <w:r w:rsidRPr="00235BA1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235BA1">
              <w:rPr>
                <w:rFonts w:ascii="Times New Roman" w:hAnsi="Times New Roman" w:cs="Times New Roman"/>
                <w:sz w:val="24"/>
                <w:szCs w:val="24"/>
              </w:rPr>
              <w:t>зык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3F46C"/>
            <w:noWrap/>
            <w:hideMark/>
          </w:tcPr>
          <w:p w:rsidR="0086631F" w:rsidRPr="00235BA1" w:rsidRDefault="0086631F" w:rsidP="008663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5BA1">
              <w:rPr>
                <w:rFonts w:ascii="Times New Roman" w:hAnsi="Times New Roman" w:cs="Times New Roman"/>
                <w:bCs/>
                <w:sz w:val="24"/>
                <w:szCs w:val="24"/>
              </w:rPr>
              <w:t>Литер</w:t>
            </w:r>
            <w:proofErr w:type="gramStart"/>
            <w:r w:rsidRPr="00235BA1">
              <w:rPr>
                <w:rFonts w:ascii="Times New Roman" w:hAnsi="Times New Roman" w:cs="Times New Roman"/>
                <w:bCs/>
                <w:sz w:val="24"/>
                <w:szCs w:val="24"/>
              </w:rPr>
              <w:t>.ч</w:t>
            </w:r>
            <w:proofErr w:type="gramEnd"/>
            <w:r w:rsidRPr="00235BA1">
              <w:rPr>
                <w:rFonts w:ascii="Times New Roman" w:hAnsi="Times New Roman" w:cs="Times New Roman"/>
                <w:bCs/>
                <w:sz w:val="24"/>
                <w:szCs w:val="24"/>
              </w:rPr>
              <w:t>тение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86631F" w:rsidRPr="00235BA1" w:rsidRDefault="0086631F" w:rsidP="008663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5BA1">
              <w:rPr>
                <w:rFonts w:ascii="Times New Roman" w:hAnsi="Times New Roman" w:cs="Times New Roman"/>
                <w:sz w:val="24"/>
                <w:szCs w:val="24"/>
              </w:rPr>
              <w:t>Математ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86631F" w:rsidRPr="00235BA1" w:rsidRDefault="0086631F" w:rsidP="008663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BA1">
              <w:rPr>
                <w:rFonts w:ascii="Times New Roman" w:hAnsi="Times New Roman" w:cs="Times New Roman"/>
                <w:sz w:val="24"/>
                <w:szCs w:val="24"/>
              </w:rPr>
              <w:t>Рус</w:t>
            </w:r>
            <w:proofErr w:type="gramStart"/>
            <w:r w:rsidRPr="00235BA1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235BA1">
              <w:rPr>
                <w:rFonts w:ascii="Times New Roman" w:hAnsi="Times New Roman" w:cs="Times New Roman"/>
                <w:sz w:val="24"/>
                <w:szCs w:val="24"/>
              </w:rPr>
              <w:t>зык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86631F" w:rsidRPr="00235BA1" w:rsidRDefault="0086631F" w:rsidP="008663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5BA1">
              <w:rPr>
                <w:rFonts w:ascii="Times New Roman" w:hAnsi="Times New Roman" w:cs="Times New Roman"/>
                <w:sz w:val="24"/>
                <w:szCs w:val="24"/>
              </w:rPr>
              <w:t>Математ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6631F" w:rsidRPr="00235BA1" w:rsidRDefault="0086631F" w:rsidP="008663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5BA1">
              <w:rPr>
                <w:rFonts w:ascii="Times New Roman" w:hAnsi="Times New Roman" w:cs="Times New Roman"/>
                <w:sz w:val="24"/>
                <w:szCs w:val="24"/>
              </w:rPr>
              <w:t>Технол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3F46C"/>
            <w:noWrap/>
            <w:hideMark/>
          </w:tcPr>
          <w:p w:rsidR="0086631F" w:rsidRPr="00235BA1" w:rsidRDefault="0086631F" w:rsidP="008663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35BA1">
              <w:rPr>
                <w:rFonts w:ascii="Times New Roman" w:hAnsi="Times New Roman" w:cs="Times New Roman"/>
                <w:bCs/>
                <w:sz w:val="24"/>
                <w:szCs w:val="24"/>
              </w:rPr>
              <w:t>Окр</w:t>
            </w:r>
            <w:proofErr w:type="spellEnd"/>
            <w:r w:rsidRPr="00235BA1">
              <w:rPr>
                <w:rFonts w:ascii="Times New Roman" w:hAnsi="Times New Roman" w:cs="Times New Roman"/>
                <w:bCs/>
                <w:sz w:val="24"/>
                <w:szCs w:val="24"/>
              </w:rPr>
              <w:t>. мир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6631F" w:rsidRPr="00235BA1" w:rsidRDefault="0086631F" w:rsidP="008663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BA1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3F46C"/>
            <w:noWrap/>
            <w:hideMark/>
          </w:tcPr>
          <w:p w:rsidR="0086631F" w:rsidRPr="00235BA1" w:rsidRDefault="0086631F" w:rsidP="008663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5BA1">
              <w:rPr>
                <w:rFonts w:ascii="Times New Roman" w:hAnsi="Times New Roman" w:cs="Times New Roman"/>
                <w:bCs/>
                <w:sz w:val="24"/>
                <w:szCs w:val="24"/>
              </w:rPr>
              <w:t>Литер</w:t>
            </w:r>
            <w:proofErr w:type="gramStart"/>
            <w:r w:rsidRPr="00235BA1">
              <w:rPr>
                <w:rFonts w:ascii="Times New Roman" w:hAnsi="Times New Roman" w:cs="Times New Roman"/>
                <w:bCs/>
                <w:sz w:val="24"/>
                <w:szCs w:val="24"/>
              </w:rPr>
              <w:t>.ч</w:t>
            </w:r>
            <w:proofErr w:type="gramEnd"/>
            <w:r w:rsidRPr="00235BA1">
              <w:rPr>
                <w:rFonts w:ascii="Times New Roman" w:hAnsi="Times New Roman" w:cs="Times New Roman"/>
                <w:bCs/>
                <w:sz w:val="24"/>
                <w:szCs w:val="24"/>
              </w:rPr>
              <w:t>тение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3F46C"/>
            <w:noWrap/>
            <w:hideMark/>
          </w:tcPr>
          <w:p w:rsidR="0086631F" w:rsidRPr="00235BA1" w:rsidRDefault="0086631F" w:rsidP="008663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5BA1">
              <w:rPr>
                <w:rFonts w:ascii="Times New Roman" w:hAnsi="Times New Roman" w:cs="Times New Roman"/>
                <w:bCs/>
                <w:sz w:val="24"/>
                <w:szCs w:val="24"/>
              </w:rPr>
              <w:t>Литер</w:t>
            </w:r>
            <w:proofErr w:type="gramStart"/>
            <w:r w:rsidRPr="00235BA1">
              <w:rPr>
                <w:rFonts w:ascii="Times New Roman" w:hAnsi="Times New Roman" w:cs="Times New Roman"/>
                <w:bCs/>
                <w:sz w:val="24"/>
                <w:szCs w:val="24"/>
              </w:rPr>
              <w:t>.ч</w:t>
            </w:r>
            <w:proofErr w:type="gramEnd"/>
            <w:r w:rsidRPr="00235BA1">
              <w:rPr>
                <w:rFonts w:ascii="Times New Roman" w:hAnsi="Times New Roman" w:cs="Times New Roman"/>
                <w:bCs/>
                <w:sz w:val="24"/>
                <w:szCs w:val="24"/>
              </w:rPr>
              <w:t>тение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:rsidR="0086631F" w:rsidRPr="00235BA1" w:rsidRDefault="0086631F" w:rsidP="008663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BA1">
              <w:rPr>
                <w:rFonts w:ascii="Times New Roman" w:hAnsi="Times New Roman" w:cs="Times New Roman"/>
                <w:sz w:val="24"/>
                <w:szCs w:val="24"/>
              </w:rPr>
              <w:t>Рус</w:t>
            </w:r>
            <w:proofErr w:type="gramStart"/>
            <w:r w:rsidRPr="00235BA1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235BA1">
              <w:rPr>
                <w:rFonts w:ascii="Times New Roman" w:hAnsi="Times New Roman" w:cs="Times New Roman"/>
                <w:sz w:val="24"/>
                <w:szCs w:val="24"/>
              </w:rPr>
              <w:t>зык</w:t>
            </w:r>
          </w:p>
        </w:tc>
      </w:tr>
      <w:tr w:rsidR="0086631F" w:rsidRPr="005E564C" w:rsidTr="004B3811">
        <w:trPr>
          <w:trHeight w:val="84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6B9B8"/>
            <w:vAlign w:val="bottom"/>
            <w:hideMark/>
          </w:tcPr>
          <w:p w:rsidR="0086631F" w:rsidRPr="005E564C" w:rsidRDefault="0086631F" w:rsidP="0086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E56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Кол-во учащихся, выбравших данный предмет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6631F" w:rsidRPr="001D4729" w:rsidRDefault="0086631F" w:rsidP="0086631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1D472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3673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6631F" w:rsidRPr="001D4729" w:rsidRDefault="0086631F" w:rsidP="0086631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1D472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3329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3F46C"/>
            <w:vAlign w:val="center"/>
            <w:hideMark/>
          </w:tcPr>
          <w:p w:rsidR="0086631F" w:rsidRPr="001D4729" w:rsidRDefault="0086631F" w:rsidP="0086631F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1D4729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1614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86631F" w:rsidRPr="001D4729" w:rsidRDefault="0086631F" w:rsidP="0086631F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1D4729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1704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3F46C"/>
            <w:vAlign w:val="center"/>
            <w:hideMark/>
          </w:tcPr>
          <w:p w:rsidR="0086631F" w:rsidRPr="001D4729" w:rsidRDefault="0086631F" w:rsidP="0086631F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1D4729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1022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86631F" w:rsidRPr="001D4729" w:rsidRDefault="0086631F" w:rsidP="0086631F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1D4729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2296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86631F" w:rsidRPr="001D4729" w:rsidRDefault="0086631F" w:rsidP="0086631F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1D4729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1740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86631F" w:rsidRPr="001D4729" w:rsidRDefault="0086631F" w:rsidP="0086631F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1D4729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1578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6631F" w:rsidRPr="001D4729" w:rsidRDefault="0086631F" w:rsidP="0086631F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1D4729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2501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3F46C"/>
            <w:vAlign w:val="center"/>
            <w:hideMark/>
          </w:tcPr>
          <w:p w:rsidR="0086631F" w:rsidRPr="001D4729" w:rsidRDefault="0086631F" w:rsidP="0086631F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1D4729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817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6631F" w:rsidRPr="001D4729" w:rsidRDefault="0086631F" w:rsidP="0086631F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1D4729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2612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3F46C"/>
            <w:noWrap/>
            <w:vAlign w:val="center"/>
            <w:hideMark/>
          </w:tcPr>
          <w:p w:rsidR="0086631F" w:rsidRPr="001D4729" w:rsidRDefault="0086631F" w:rsidP="0086631F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1D4729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704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3F46C"/>
            <w:noWrap/>
            <w:vAlign w:val="center"/>
            <w:hideMark/>
          </w:tcPr>
          <w:p w:rsidR="0086631F" w:rsidRPr="001D4729" w:rsidRDefault="0086631F" w:rsidP="0086631F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1D4729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3329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86631F" w:rsidRPr="001D4729" w:rsidRDefault="0086631F" w:rsidP="0086631F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1D4729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3319</w:t>
            </w:r>
          </w:p>
        </w:tc>
      </w:tr>
    </w:tbl>
    <w:p w:rsidR="0086631F" w:rsidRPr="002D64B9" w:rsidRDefault="0086631F" w:rsidP="002D64B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D64B9">
        <w:rPr>
          <w:rFonts w:ascii="Times New Roman" w:hAnsi="Times New Roman"/>
          <w:sz w:val="24"/>
          <w:szCs w:val="24"/>
        </w:rPr>
        <w:t>Дата проведения: 28 апреля  2015 года</w:t>
      </w:r>
    </w:p>
    <w:p w:rsidR="0086631F" w:rsidRPr="002D64B9" w:rsidRDefault="0086631F" w:rsidP="002D64B9">
      <w:pPr>
        <w:spacing w:after="0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2D64B9">
        <w:rPr>
          <w:rFonts w:ascii="Times New Roman" w:hAnsi="Times New Roman"/>
          <w:b/>
          <w:sz w:val="24"/>
          <w:szCs w:val="24"/>
        </w:rPr>
        <w:t>Цель проведения</w:t>
      </w:r>
      <w:proofErr w:type="gramStart"/>
      <w:r w:rsidRPr="002D64B9">
        <w:rPr>
          <w:rFonts w:ascii="Times New Roman" w:hAnsi="Times New Roman"/>
          <w:b/>
          <w:sz w:val="24"/>
          <w:szCs w:val="24"/>
        </w:rPr>
        <w:t>:</w:t>
      </w:r>
      <w:r w:rsidRPr="002D64B9">
        <w:rPr>
          <w:rFonts w:ascii="Times New Roman" w:hAnsi="Times New Roman"/>
          <w:i/>
          <w:sz w:val="24"/>
          <w:szCs w:val="24"/>
        </w:rPr>
        <w:t>в</w:t>
      </w:r>
      <w:proofErr w:type="gramEnd"/>
      <w:r w:rsidRPr="002D64B9">
        <w:rPr>
          <w:rFonts w:ascii="Times New Roman" w:hAnsi="Times New Roman"/>
          <w:i/>
          <w:sz w:val="24"/>
          <w:szCs w:val="24"/>
        </w:rPr>
        <w:t xml:space="preserve">ыявить уровень сформированности метапредметных умений учащихся третьих  классов для понимания общих тенденций обучения ученика, класса, школы, региона и  уточнения плана коррекции для формирования универсальных учебных действий в 4  классе. </w:t>
      </w:r>
    </w:p>
    <w:p w:rsidR="00A45CF2" w:rsidRPr="002D64B9" w:rsidRDefault="00A45CF2" w:rsidP="002D64B9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4B9">
        <w:rPr>
          <w:rFonts w:ascii="Times New Roman" w:hAnsi="Times New Roman" w:cs="Times New Roman"/>
          <w:b/>
          <w:sz w:val="24"/>
          <w:szCs w:val="24"/>
        </w:rPr>
        <w:t>Со</w:t>
      </w:r>
      <w:r w:rsidR="004B3811" w:rsidRPr="002D64B9">
        <w:rPr>
          <w:rFonts w:ascii="Times New Roman" w:hAnsi="Times New Roman" w:cs="Times New Roman"/>
          <w:b/>
          <w:sz w:val="24"/>
          <w:szCs w:val="24"/>
        </w:rPr>
        <w:t>держание диагностической работы</w:t>
      </w:r>
    </w:p>
    <w:p w:rsidR="00A45CF2" w:rsidRPr="002D64B9" w:rsidRDefault="00A45CF2" w:rsidP="002D64B9">
      <w:pPr>
        <w:spacing w:after="0"/>
        <w:rPr>
          <w:rFonts w:ascii="Times New Roman" w:hAnsi="Times New Roman"/>
          <w:sz w:val="24"/>
          <w:szCs w:val="24"/>
        </w:rPr>
      </w:pPr>
      <w:r w:rsidRPr="002D64B9">
        <w:rPr>
          <w:rFonts w:ascii="Times New Roman" w:hAnsi="Times New Roman"/>
          <w:sz w:val="24"/>
          <w:szCs w:val="24"/>
        </w:rPr>
        <w:t>Работа состояла из 7 заданий (1-5 задания в двух вариантах), которые выявляли сформированность регулятивных, познавательных, коммуникативных универсальных учебных действий на уровне представлений</w:t>
      </w:r>
      <w:proofErr w:type="gramStart"/>
      <w:r w:rsidRPr="002D64B9">
        <w:rPr>
          <w:rFonts w:ascii="Times New Roman" w:hAnsi="Times New Roman"/>
          <w:sz w:val="24"/>
          <w:szCs w:val="24"/>
        </w:rPr>
        <w:t>.</w:t>
      </w:r>
      <w:r w:rsidR="0098592D" w:rsidRPr="002D64B9">
        <w:rPr>
          <w:rFonts w:ascii="Times New Roman" w:hAnsi="Times New Roman"/>
          <w:sz w:val="24"/>
          <w:szCs w:val="24"/>
        </w:rPr>
        <w:t>Д</w:t>
      </w:r>
      <w:proofErr w:type="gramEnd"/>
      <w:r w:rsidR="0098592D" w:rsidRPr="002D64B9">
        <w:rPr>
          <w:rFonts w:ascii="Times New Roman" w:hAnsi="Times New Roman"/>
          <w:sz w:val="24"/>
          <w:szCs w:val="24"/>
        </w:rPr>
        <w:t>иагностическая работа составлена на разном предметном материале.</w:t>
      </w:r>
      <w:r w:rsidRPr="002D64B9">
        <w:rPr>
          <w:rFonts w:ascii="Times New Roman" w:hAnsi="Times New Roman"/>
          <w:sz w:val="24"/>
          <w:szCs w:val="24"/>
        </w:rPr>
        <w:t>Для выполнения работы ученику необходимо было самостоятельно выбрать один из вариантов каждого задания.</w:t>
      </w:r>
    </w:p>
    <w:p w:rsidR="0098592D" w:rsidRPr="002D64B9" w:rsidRDefault="0098592D" w:rsidP="002D64B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D64B9">
        <w:rPr>
          <w:rFonts w:ascii="Times New Roman" w:hAnsi="Times New Roman"/>
          <w:sz w:val="24"/>
          <w:szCs w:val="24"/>
        </w:rPr>
        <w:t>Рассматривается формирование регулятивных, познавательных, коммуникативных универсальных учебных действий на уровне представлений. Все задания рассчитаны на ориентацию в способе действий. Мониторинг формирования личностных универсальных учебных действий в 3 классе не проводится.</w:t>
      </w:r>
    </w:p>
    <w:p w:rsidR="0098592D" w:rsidRPr="002D64B9" w:rsidRDefault="0098592D" w:rsidP="002D64B9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64B9">
        <w:rPr>
          <w:rFonts w:ascii="Times New Roman" w:eastAsia="Calibri" w:hAnsi="Times New Roman" w:cs="Times New Roman"/>
          <w:sz w:val="24"/>
          <w:szCs w:val="24"/>
        </w:rPr>
        <w:t xml:space="preserve">Рассмотрим содержание каждого задания диагностической работы: </w:t>
      </w:r>
    </w:p>
    <w:p w:rsidR="0098592D" w:rsidRPr="002D64B9" w:rsidRDefault="0098592D" w:rsidP="002D64B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64B9">
        <w:rPr>
          <w:rFonts w:ascii="Times New Roman" w:eastAsia="Calibri" w:hAnsi="Times New Roman" w:cs="Times New Roman"/>
          <w:b/>
          <w:sz w:val="24"/>
          <w:szCs w:val="24"/>
        </w:rPr>
        <w:t>Задание 1.</w:t>
      </w:r>
      <w:r w:rsidRPr="002D64B9">
        <w:rPr>
          <w:rFonts w:ascii="Times New Roman" w:eastAsia="Calibri" w:hAnsi="Times New Roman" w:cs="Times New Roman"/>
          <w:sz w:val="24"/>
          <w:szCs w:val="24"/>
        </w:rPr>
        <w:t>Предмет мониторинга: умение планировать последовательность учебных действий в соответствии с поставленной задачей. Предметная область: окружающий мир, русский язык.</w:t>
      </w:r>
    </w:p>
    <w:p w:rsidR="0098592D" w:rsidRPr="002D64B9" w:rsidRDefault="0098592D" w:rsidP="002D64B9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2D64B9">
        <w:rPr>
          <w:rFonts w:ascii="Times New Roman" w:eastAsia="Calibri" w:hAnsi="Times New Roman" w:cs="Times New Roman"/>
          <w:b/>
          <w:sz w:val="24"/>
          <w:szCs w:val="24"/>
        </w:rPr>
        <w:t>Задание 2</w:t>
      </w:r>
      <w:r w:rsidRPr="002D64B9">
        <w:rPr>
          <w:rFonts w:ascii="Times New Roman" w:eastAsia="Calibri" w:hAnsi="Times New Roman" w:cs="Times New Roman"/>
          <w:sz w:val="24"/>
          <w:szCs w:val="24"/>
        </w:rPr>
        <w:t>. Предмет мониторинга: умение подводить под понятие на основе распознавания объектов, выделения существенных признаков и их обобщения. Предметная область: литературное чтение, математика.</w:t>
      </w:r>
    </w:p>
    <w:p w:rsidR="00903E0F" w:rsidRPr="002D64B9" w:rsidRDefault="0098592D" w:rsidP="002D64B9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2D64B9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3. </w:t>
      </w:r>
      <w:r w:rsidRPr="002D64B9">
        <w:rPr>
          <w:rFonts w:ascii="Times New Roman" w:eastAsia="Calibri" w:hAnsi="Times New Roman" w:cs="Times New Roman"/>
          <w:sz w:val="24"/>
          <w:szCs w:val="24"/>
        </w:rPr>
        <w:t xml:space="preserve">Предмет мониторинга: умение использовать знаково-символические средства для создания моделей изучаемых объектов/процессов, для решения задач. Предметная область: </w:t>
      </w:r>
      <w:r w:rsidR="00903E0F" w:rsidRPr="002D64B9">
        <w:rPr>
          <w:rFonts w:ascii="Times New Roman" w:eastAsia="Calibri" w:hAnsi="Times New Roman" w:cs="Times New Roman"/>
          <w:sz w:val="24"/>
          <w:szCs w:val="24"/>
        </w:rPr>
        <w:t>русский язык, математика.</w:t>
      </w:r>
    </w:p>
    <w:p w:rsidR="0098592D" w:rsidRPr="002D64B9" w:rsidRDefault="0098592D" w:rsidP="002D64B9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2D64B9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4. </w:t>
      </w:r>
      <w:r w:rsidR="00903E0F" w:rsidRPr="002D64B9">
        <w:rPr>
          <w:rFonts w:ascii="Times New Roman" w:hAnsi="Times New Roman"/>
          <w:sz w:val="24"/>
          <w:szCs w:val="24"/>
        </w:rPr>
        <w:t>Предмет мониторинга:  умение устанавливать причинно-следственные связи. Предметная область: окружающий мир и технология.</w:t>
      </w:r>
    </w:p>
    <w:p w:rsidR="0098592D" w:rsidRPr="002D64B9" w:rsidRDefault="0098592D" w:rsidP="002D64B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D64B9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5. </w:t>
      </w:r>
      <w:r w:rsidR="00903E0F" w:rsidRPr="002D64B9">
        <w:rPr>
          <w:rFonts w:ascii="Times New Roman" w:hAnsi="Times New Roman"/>
          <w:sz w:val="24"/>
          <w:szCs w:val="24"/>
        </w:rPr>
        <w:t xml:space="preserve">Предмет мониторинга: умение осуществлять анализ объектов с выделением существенных и несущественных признаков.  Предметная область: изобразительное искусство и литературное чтение. </w:t>
      </w:r>
    </w:p>
    <w:p w:rsidR="0098592D" w:rsidRPr="002D64B9" w:rsidRDefault="0098592D" w:rsidP="002D64B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2D64B9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Задание 6. </w:t>
      </w:r>
      <w:r w:rsidRPr="002D64B9">
        <w:rPr>
          <w:rFonts w:ascii="Times New Roman" w:eastAsia="Calibri" w:hAnsi="Times New Roman" w:cs="Times New Roman"/>
          <w:sz w:val="24"/>
          <w:szCs w:val="24"/>
          <w:lang w:eastAsia="zh-CN"/>
        </w:rPr>
        <w:t>Предмет мониторинга: умение извлекать информацию на основе данных таблицы. Предметная область: литературное чтение, без выбора</w:t>
      </w:r>
      <w:r w:rsidR="00903E0F" w:rsidRPr="002D64B9">
        <w:rPr>
          <w:rFonts w:ascii="Times New Roman" w:eastAsia="Calibri" w:hAnsi="Times New Roman" w:cs="Times New Roman"/>
          <w:sz w:val="24"/>
          <w:szCs w:val="24"/>
          <w:lang w:eastAsia="zh-CN"/>
        </w:rPr>
        <w:t>.</w:t>
      </w:r>
    </w:p>
    <w:p w:rsidR="00903E0F" w:rsidRPr="002D64B9" w:rsidRDefault="0098592D" w:rsidP="002D64B9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D64B9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7. </w:t>
      </w:r>
      <w:r w:rsidR="00903E0F" w:rsidRPr="002D64B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Предмет мониторинга: умение владеть диалогической и монологической речью, отстаивать свою позицию в споре, аргументировать, приводить доказательства. Предметная область – изобразительное искусство, русский язык.</w:t>
      </w:r>
    </w:p>
    <w:p w:rsidR="00A45CF2" w:rsidRPr="002D64B9" w:rsidRDefault="00A45CF2" w:rsidP="002D64B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 основании данных, представленных в Таблице № 1, определен качественный показатель выполнения работы учащимися. Средний показатель выполнения работы  по району составляет – </w:t>
      </w:r>
      <w:r w:rsidRPr="002D64B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2D64B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2D64B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2D64B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2D64B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2D64B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2D64B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 0,69 (результат выполнения стартовой диагностики по району составлял – 0,6</w:t>
      </w:r>
      <w:r w:rsidR="00B157FA" w:rsidRPr="002D64B9">
        <w:rPr>
          <w:rFonts w:ascii="Times New Roman" w:eastAsia="Times New Roman" w:hAnsi="Times New Roman" w:cs="Times New Roman"/>
          <w:sz w:val="24"/>
          <w:szCs w:val="24"/>
          <w:lang w:eastAsia="ru-RU"/>
        </w:rPr>
        <w:t>5наблюдается положительная динамика</w:t>
      </w:r>
      <w:r w:rsidRPr="002D6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A45CF2" w:rsidRPr="002D64B9" w:rsidRDefault="00A45CF2" w:rsidP="002D64B9">
      <w:pPr>
        <w:pStyle w:val="a4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D64B9">
        <w:rPr>
          <w:rFonts w:ascii="Times New Roman" w:hAnsi="Times New Roman" w:cs="Times New Roman"/>
          <w:b/>
          <w:sz w:val="24"/>
          <w:szCs w:val="24"/>
        </w:rPr>
        <w:t xml:space="preserve">Общие выводы по результатам работы: </w:t>
      </w:r>
    </w:p>
    <w:p w:rsidR="00A45CF2" w:rsidRPr="002D64B9" w:rsidRDefault="00A45CF2" w:rsidP="002D64B9">
      <w:pPr>
        <w:spacing w:after="0"/>
        <w:ind w:left="567" w:hanging="425"/>
        <w:rPr>
          <w:rFonts w:ascii="Times New Roman" w:hAnsi="Times New Roman"/>
          <w:sz w:val="24"/>
          <w:szCs w:val="24"/>
        </w:rPr>
      </w:pPr>
      <w:r w:rsidRPr="002D64B9">
        <w:rPr>
          <w:rFonts w:ascii="Times New Roman" w:hAnsi="Times New Roman"/>
          <w:sz w:val="24"/>
          <w:szCs w:val="24"/>
        </w:rPr>
        <w:t>Наиболее высокие результаты показали учащиеся при выполнении заданий № 2 (0,8</w:t>
      </w:r>
      <w:r w:rsidR="009447AE" w:rsidRPr="002D64B9">
        <w:rPr>
          <w:rFonts w:ascii="Times New Roman" w:hAnsi="Times New Roman"/>
          <w:sz w:val="24"/>
          <w:szCs w:val="24"/>
        </w:rPr>
        <w:t>8</w:t>
      </w:r>
      <w:r w:rsidRPr="002D64B9">
        <w:rPr>
          <w:rFonts w:ascii="Times New Roman" w:hAnsi="Times New Roman"/>
          <w:sz w:val="24"/>
          <w:szCs w:val="24"/>
        </w:rPr>
        <w:t>) и № 5 (0,</w:t>
      </w:r>
      <w:r w:rsidR="009447AE" w:rsidRPr="002D64B9">
        <w:rPr>
          <w:rFonts w:ascii="Times New Roman" w:hAnsi="Times New Roman"/>
          <w:sz w:val="24"/>
          <w:szCs w:val="24"/>
        </w:rPr>
        <w:t>80</w:t>
      </w:r>
      <w:r w:rsidRPr="002D64B9">
        <w:rPr>
          <w:rFonts w:ascii="Times New Roman" w:hAnsi="Times New Roman"/>
          <w:sz w:val="24"/>
          <w:szCs w:val="24"/>
        </w:rPr>
        <w:t>).</w:t>
      </w:r>
    </w:p>
    <w:p w:rsidR="00A45CF2" w:rsidRPr="002D64B9" w:rsidRDefault="00A45CF2" w:rsidP="002D64B9">
      <w:pPr>
        <w:spacing w:after="0"/>
        <w:ind w:left="-142"/>
        <w:rPr>
          <w:rFonts w:ascii="Times New Roman" w:hAnsi="Times New Roman"/>
          <w:sz w:val="24"/>
          <w:szCs w:val="24"/>
        </w:rPr>
      </w:pPr>
      <w:r w:rsidRPr="002D64B9">
        <w:rPr>
          <w:rFonts w:ascii="Times New Roman" w:hAnsi="Times New Roman"/>
          <w:sz w:val="24"/>
          <w:szCs w:val="24"/>
        </w:rPr>
        <w:t xml:space="preserve">Задание № 2 выявляло умение подводить под понятие на основе распознавания объектов, выделения существенных признаков и их обобщения через предметные области: литературное чтение и математика. При выполнении задания № 5 учащиеся показали умение анализировать объект с выделением существенных и несущественных признаков (предметные области: </w:t>
      </w:r>
      <w:proofErr w:type="gramStart"/>
      <w:r w:rsidRPr="002D64B9">
        <w:rPr>
          <w:rFonts w:ascii="Times New Roman" w:hAnsi="Times New Roman"/>
          <w:sz w:val="24"/>
          <w:szCs w:val="24"/>
        </w:rPr>
        <w:t>изо</w:t>
      </w:r>
      <w:proofErr w:type="gramEnd"/>
      <w:r w:rsidRPr="002D64B9">
        <w:rPr>
          <w:rFonts w:ascii="Times New Roman" w:hAnsi="Times New Roman"/>
          <w:sz w:val="24"/>
          <w:szCs w:val="24"/>
        </w:rPr>
        <w:t xml:space="preserve"> и литературное чтение).</w:t>
      </w:r>
    </w:p>
    <w:p w:rsidR="001203D2" w:rsidRPr="002D64B9" w:rsidRDefault="00A45CF2" w:rsidP="002D64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64B9">
        <w:rPr>
          <w:rFonts w:ascii="Times New Roman" w:hAnsi="Times New Roman"/>
          <w:sz w:val="24"/>
          <w:szCs w:val="24"/>
        </w:rPr>
        <w:t>Затруднения у учащихся вызвали задания № 1 (0,5</w:t>
      </w:r>
      <w:r w:rsidR="00B157FA" w:rsidRPr="002D64B9">
        <w:rPr>
          <w:rFonts w:ascii="Times New Roman" w:hAnsi="Times New Roman"/>
          <w:sz w:val="24"/>
          <w:szCs w:val="24"/>
        </w:rPr>
        <w:t>3</w:t>
      </w:r>
      <w:r w:rsidRPr="002D64B9">
        <w:rPr>
          <w:rFonts w:ascii="Times New Roman" w:hAnsi="Times New Roman"/>
          <w:sz w:val="24"/>
          <w:szCs w:val="24"/>
        </w:rPr>
        <w:t>)</w:t>
      </w:r>
      <w:r w:rsidR="00B157FA" w:rsidRPr="002D64B9">
        <w:rPr>
          <w:rFonts w:ascii="Times New Roman" w:hAnsi="Times New Roman"/>
          <w:sz w:val="24"/>
          <w:szCs w:val="24"/>
        </w:rPr>
        <w:t xml:space="preserve">. </w:t>
      </w:r>
      <w:r w:rsidR="00B157FA" w:rsidRPr="002D64B9">
        <w:rPr>
          <w:rFonts w:ascii="Times New Roman" w:hAnsi="Times New Roman" w:cs="Times New Roman"/>
          <w:sz w:val="24"/>
          <w:szCs w:val="24"/>
        </w:rPr>
        <w:t xml:space="preserve">При этом следует отметить положительную динамику в сравнении с предыдущим годом (результат 2013-2014 учебного года по этому заданию – </w:t>
      </w:r>
      <w:r w:rsidR="0050430E" w:rsidRPr="002D64B9">
        <w:rPr>
          <w:rFonts w:ascii="Times New Roman" w:hAnsi="Times New Roman" w:cs="Times New Roman"/>
          <w:sz w:val="24"/>
          <w:szCs w:val="24"/>
        </w:rPr>
        <w:t xml:space="preserve">0,50). </w:t>
      </w:r>
      <w:r w:rsidR="00B157FA" w:rsidRPr="002D64B9">
        <w:rPr>
          <w:rFonts w:ascii="Times New Roman" w:hAnsi="Times New Roman" w:cs="Times New Roman"/>
          <w:sz w:val="24"/>
          <w:szCs w:val="24"/>
        </w:rPr>
        <w:t xml:space="preserve"> Следовательно, учителя на уроках уделяли больше внимания определению учебной задачи, планированию действий при выполнении различных заданий из учебник</w:t>
      </w:r>
      <w:r w:rsidR="0050430E" w:rsidRPr="002D64B9">
        <w:rPr>
          <w:rFonts w:ascii="Times New Roman" w:hAnsi="Times New Roman" w:cs="Times New Roman"/>
          <w:sz w:val="24"/>
          <w:szCs w:val="24"/>
        </w:rPr>
        <w:t>а</w:t>
      </w:r>
      <w:r w:rsidR="00B157FA" w:rsidRPr="002D64B9">
        <w:rPr>
          <w:rFonts w:ascii="Times New Roman" w:hAnsi="Times New Roman" w:cs="Times New Roman"/>
          <w:sz w:val="24"/>
          <w:szCs w:val="24"/>
        </w:rPr>
        <w:t>.</w:t>
      </w:r>
      <w:r w:rsidR="0050430E" w:rsidRPr="002D64B9">
        <w:rPr>
          <w:rFonts w:ascii="Times New Roman" w:hAnsi="Times New Roman" w:cs="Times New Roman"/>
          <w:sz w:val="24"/>
          <w:szCs w:val="24"/>
        </w:rPr>
        <w:t xml:space="preserve"> Задание №7 также вызывало некоторые трудности у учащихся (0,62). При этом в сравнении с предыдущим учебным годом увеличилось на 5% количество учащихся владеющих диалоги</w:t>
      </w:r>
      <w:r w:rsidR="009447AE" w:rsidRPr="002D64B9">
        <w:rPr>
          <w:rFonts w:ascii="Times New Roman" w:hAnsi="Times New Roman" w:cs="Times New Roman"/>
          <w:sz w:val="24"/>
          <w:szCs w:val="24"/>
        </w:rPr>
        <w:t>ческой</w:t>
      </w:r>
      <w:r w:rsidR="009447AE" w:rsidRPr="002D64B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монологической речью, умеющих отстаивать свою позицию в споре, аргументировать, приводить доказательств</w:t>
      </w:r>
      <w:proofErr w:type="gramStart"/>
      <w:r w:rsidR="009447AE" w:rsidRPr="002D64B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="009447AE" w:rsidRPr="002D64B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9447AE" w:rsidRPr="002D64B9">
        <w:rPr>
          <w:rFonts w:ascii="Times New Roman" w:hAnsi="Times New Roman" w:cs="Times New Roman"/>
          <w:sz w:val="24"/>
          <w:szCs w:val="24"/>
        </w:rPr>
        <w:t xml:space="preserve">результат 2013-2014 учебного года по этому заданию – 0,57).  </w:t>
      </w:r>
    </w:p>
    <w:p w:rsidR="00A45CF2" w:rsidRPr="002D64B9" w:rsidRDefault="00A45CF2" w:rsidP="002D64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64B9">
        <w:rPr>
          <w:rFonts w:ascii="Times New Roman" w:hAnsi="Times New Roman"/>
          <w:sz w:val="24"/>
          <w:szCs w:val="24"/>
        </w:rPr>
        <w:t>Хорошие результаты показали учащи</w:t>
      </w:r>
      <w:r w:rsidR="001203D2" w:rsidRPr="002D64B9">
        <w:rPr>
          <w:rFonts w:ascii="Times New Roman" w:hAnsi="Times New Roman"/>
          <w:sz w:val="24"/>
          <w:szCs w:val="24"/>
        </w:rPr>
        <w:t>еся при выполнении заданий  № 3, №4.</w:t>
      </w:r>
      <w:r w:rsidRPr="002D64B9">
        <w:rPr>
          <w:rFonts w:ascii="Times New Roman" w:hAnsi="Times New Roman"/>
          <w:sz w:val="24"/>
          <w:szCs w:val="24"/>
        </w:rPr>
        <w:t xml:space="preserve"> Задание № 3 (предметные  области: математика и русский язык) проверяло умение использовать знаково-символические средства для создания моделей изучаемых объектов, для решения задач</w:t>
      </w:r>
      <w:proofErr w:type="gramStart"/>
      <w:r w:rsidRPr="002D64B9">
        <w:rPr>
          <w:rFonts w:ascii="Times New Roman" w:hAnsi="Times New Roman"/>
          <w:sz w:val="24"/>
          <w:szCs w:val="24"/>
        </w:rPr>
        <w:t>.С</w:t>
      </w:r>
      <w:proofErr w:type="gramEnd"/>
      <w:r w:rsidRPr="002D64B9">
        <w:rPr>
          <w:rFonts w:ascii="Times New Roman" w:hAnsi="Times New Roman"/>
          <w:sz w:val="24"/>
          <w:szCs w:val="24"/>
        </w:rPr>
        <w:t xml:space="preserve"> этим заданием справились 69% учащихся.</w:t>
      </w:r>
      <w:r w:rsidR="001203D2" w:rsidRPr="002D64B9">
        <w:rPr>
          <w:rFonts w:ascii="Times New Roman" w:hAnsi="Times New Roman"/>
          <w:sz w:val="24"/>
          <w:szCs w:val="24"/>
        </w:rPr>
        <w:t xml:space="preserve"> Задание № 4 (</w:t>
      </w:r>
      <w:r w:rsidR="00137984" w:rsidRPr="002D64B9">
        <w:rPr>
          <w:rFonts w:ascii="Times New Roman" w:hAnsi="Times New Roman"/>
          <w:sz w:val="24"/>
          <w:szCs w:val="24"/>
        </w:rPr>
        <w:t>предметные  области</w:t>
      </w:r>
      <w:proofErr w:type="gramStart"/>
      <w:r w:rsidR="00137984" w:rsidRPr="002D64B9">
        <w:rPr>
          <w:rFonts w:ascii="Times New Roman" w:hAnsi="Times New Roman"/>
          <w:sz w:val="24"/>
          <w:szCs w:val="24"/>
        </w:rPr>
        <w:t>:о</w:t>
      </w:r>
      <w:proofErr w:type="gramEnd"/>
      <w:r w:rsidR="00137984" w:rsidRPr="002D64B9">
        <w:rPr>
          <w:rFonts w:ascii="Times New Roman" w:hAnsi="Times New Roman"/>
          <w:sz w:val="24"/>
          <w:szCs w:val="24"/>
        </w:rPr>
        <w:t>кружающий мир и технология) проверялоумение устанавливать причинно-следственные связи. С ним справились 67% учащихся.</w:t>
      </w:r>
    </w:p>
    <w:p w:rsidR="00A45CF2" w:rsidRPr="002D64B9" w:rsidRDefault="00A45CF2" w:rsidP="002D64B9">
      <w:pPr>
        <w:spacing w:after="0"/>
        <w:ind w:left="-180"/>
        <w:jc w:val="both"/>
        <w:rPr>
          <w:rFonts w:ascii="Times New Roman" w:hAnsi="Times New Roman"/>
          <w:sz w:val="24"/>
          <w:szCs w:val="24"/>
        </w:rPr>
      </w:pPr>
      <w:r w:rsidRPr="002D64B9">
        <w:rPr>
          <w:rFonts w:ascii="Times New Roman" w:hAnsi="Times New Roman"/>
          <w:sz w:val="24"/>
          <w:szCs w:val="24"/>
        </w:rPr>
        <w:t xml:space="preserve">               Не достаточно отработаны умения самостоятельно отбирать информацию для выполнения учебного задания (задание № 6 предметная область: литературное чтение).  Не все </w:t>
      </w:r>
      <w:r w:rsidRPr="002D64B9">
        <w:rPr>
          <w:rFonts w:ascii="Times New Roman" w:eastAsia="Calibri" w:hAnsi="Times New Roman" w:cs="Times New Roman"/>
          <w:sz w:val="24"/>
          <w:szCs w:val="24"/>
        </w:rPr>
        <w:t xml:space="preserve">учащиеся  </w:t>
      </w:r>
      <w:r w:rsidRPr="002D64B9">
        <w:rPr>
          <w:rFonts w:ascii="Times New Roman" w:hAnsi="Times New Roman"/>
          <w:sz w:val="24"/>
          <w:szCs w:val="24"/>
        </w:rPr>
        <w:t xml:space="preserve">овладели приемами поиска нужной </w:t>
      </w:r>
      <w:r w:rsidRPr="002D64B9">
        <w:rPr>
          <w:rFonts w:ascii="Times New Roman" w:eastAsia="Calibri" w:hAnsi="Times New Roman" w:cs="Times New Roman"/>
          <w:sz w:val="24"/>
          <w:szCs w:val="24"/>
        </w:rPr>
        <w:t>информации</w:t>
      </w:r>
      <w:proofErr w:type="gramStart"/>
      <w:r w:rsidRPr="002D64B9">
        <w:rPr>
          <w:rFonts w:ascii="Times New Roman" w:eastAsia="Calibri" w:hAnsi="Times New Roman" w:cs="Times New Roman"/>
          <w:sz w:val="24"/>
          <w:szCs w:val="24"/>
        </w:rPr>
        <w:t>.</w:t>
      </w:r>
      <w:r w:rsidRPr="002D64B9">
        <w:rPr>
          <w:rFonts w:ascii="Times New Roman" w:hAnsi="Times New Roman"/>
          <w:sz w:val="24"/>
          <w:szCs w:val="24"/>
        </w:rPr>
        <w:t>С</w:t>
      </w:r>
      <w:proofErr w:type="gramEnd"/>
      <w:r w:rsidRPr="002D64B9">
        <w:rPr>
          <w:rFonts w:ascii="Times New Roman" w:hAnsi="Times New Roman"/>
          <w:sz w:val="24"/>
          <w:szCs w:val="24"/>
        </w:rPr>
        <w:t>формированы эти умения только у 6</w:t>
      </w:r>
      <w:r w:rsidR="00137984" w:rsidRPr="002D64B9">
        <w:rPr>
          <w:rFonts w:ascii="Times New Roman" w:hAnsi="Times New Roman"/>
          <w:sz w:val="24"/>
          <w:szCs w:val="24"/>
        </w:rPr>
        <w:t>3</w:t>
      </w:r>
      <w:r w:rsidRPr="002D64B9">
        <w:rPr>
          <w:rFonts w:ascii="Times New Roman" w:hAnsi="Times New Roman"/>
          <w:sz w:val="24"/>
          <w:szCs w:val="24"/>
        </w:rPr>
        <w:t>% учащихся.</w:t>
      </w:r>
    </w:p>
    <w:p w:rsidR="00A45CF2" w:rsidRPr="002D64B9" w:rsidRDefault="00A45CF2" w:rsidP="002D64B9">
      <w:pPr>
        <w:spacing w:after="0"/>
        <w:ind w:left="-180"/>
        <w:rPr>
          <w:rFonts w:ascii="Times New Roman" w:eastAsia="Calibri" w:hAnsi="Times New Roman" w:cs="Times New Roman"/>
          <w:sz w:val="24"/>
          <w:szCs w:val="24"/>
        </w:rPr>
      </w:pPr>
      <w:r w:rsidRPr="002D64B9">
        <w:rPr>
          <w:rFonts w:ascii="Times New Roman" w:eastAsia="Calibri" w:hAnsi="Times New Roman" w:cs="Times New Roman"/>
          <w:sz w:val="24"/>
          <w:szCs w:val="24"/>
        </w:rPr>
        <w:t xml:space="preserve">Положительным результатом можно считать, что </w:t>
      </w:r>
      <w:r w:rsidRPr="002D64B9">
        <w:rPr>
          <w:rFonts w:ascii="Times New Roman" w:hAnsi="Times New Roman"/>
          <w:sz w:val="24"/>
          <w:szCs w:val="24"/>
        </w:rPr>
        <w:t>6</w:t>
      </w:r>
      <w:r w:rsidR="00137984" w:rsidRPr="002D64B9">
        <w:rPr>
          <w:rFonts w:ascii="Times New Roman" w:hAnsi="Times New Roman"/>
          <w:sz w:val="24"/>
          <w:szCs w:val="24"/>
        </w:rPr>
        <w:t>9</w:t>
      </w:r>
      <w:r w:rsidRPr="002D64B9">
        <w:rPr>
          <w:rFonts w:ascii="Times New Roman" w:eastAsia="Calibri" w:hAnsi="Times New Roman" w:cs="Times New Roman"/>
          <w:sz w:val="24"/>
          <w:szCs w:val="24"/>
        </w:rPr>
        <w:t>% учащихся выполнили работу без ошибок, что свидетельствует о том, что у учащихся 3-х классов идет достаточно хорошо процесс формирования регулятивных, познавательных, коммуникативных универсальных учебных действий на уровне представлений.</w:t>
      </w:r>
    </w:p>
    <w:p w:rsidR="00A45CF2" w:rsidRPr="002D64B9" w:rsidRDefault="00A45CF2" w:rsidP="002D64B9">
      <w:pPr>
        <w:pStyle w:val="a4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4B9">
        <w:rPr>
          <w:rFonts w:ascii="Times New Roman" w:hAnsi="Times New Roman" w:cs="Times New Roman"/>
          <w:b/>
          <w:sz w:val="24"/>
          <w:szCs w:val="24"/>
        </w:rPr>
        <w:t>Рекомендации учителям:</w:t>
      </w:r>
    </w:p>
    <w:p w:rsidR="00A45CF2" w:rsidRPr="002D64B9" w:rsidRDefault="00A45CF2" w:rsidP="002D64B9">
      <w:pPr>
        <w:pStyle w:val="a4"/>
        <w:numPr>
          <w:ilvl w:val="0"/>
          <w:numId w:val="7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D64B9">
        <w:rPr>
          <w:rFonts w:ascii="Times New Roman" w:hAnsi="Times New Roman" w:cs="Times New Roman"/>
          <w:sz w:val="24"/>
          <w:szCs w:val="24"/>
        </w:rPr>
        <w:t xml:space="preserve">Проанализировать  авторскую программу по предметам и определить, какие метапредметные умения в большей степени формируются во </w:t>
      </w:r>
      <w:r w:rsidR="00FD6822" w:rsidRPr="002D64B9">
        <w:rPr>
          <w:rFonts w:ascii="Times New Roman" w:hAnsi="Times New Roman" w:cs="Times New Roman"/>
          <w:sz w:val="24"/>
          <w:szCs w:val="24"/>
        </w:rPr>
        <w:t>3</w:t>
      </w:r>
      <w:r w:rsidRPr="002D64B9">
        <w:rPr>
          <w:rFonts w:ascii="Times New Roman" w:hAnsi="Times New Roman" w:cs="Times New Roman"/>
          <w:sz w:val="24"/>
          <w:szCs w:val="24"/>
        </w:rPr>
        <w:t xml:space="preserve"> – м  классе.</w:t>
      </w:r>
    </w:p>
    <w:p w:rsidR="00A45CF2" w:rsidRPr="002D64B9" w:rsidRDefault="00A45CF2" w:rsidP="002D64B9">
      <w:pPr>
        <w:pStyle w:val="a4"/>
        <w:numPr>
          <w:ilvl w:val="0"/>
          <w:numId w:val="7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D64B9">
        <w:rPr>
          <w:rFonts w:ascii="Times New Roman" w:hAnsi="Times New Roman" w:cs="Times New Roman"/>
          <w:sz w:val="24"/>
          <w:szCs w:val="24"/>
        </w:rPr>
        <w:t>Подобрать в учебниках  и рабочих тетрадях  задания, направленные на формирование заявленных в программе метапредметных умений;</w:t>
      </w:r>
    </w:p>
    <w:p w:rsidR="00A45CF2" w:rsidRPr="002D64B9" w:rsidRDefault="00A45CF2" w:rsidP="002D64B9">
      <w:pPr>
        <w:pStyle w:val="a4"/>
        <w:numPr>
          <w:ilvl w:val="0"/>
          <w:numId w:val="7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D64B9">
        <w:rPr>
          <w:rFonts w:ascii="Times New Roman" w:hAnsi="Times New Roman" w:cs="Times New Roman"/>
          <w:sz w:val="24"/>
          <w:szCs w:val="24"/>
        </w:rPr>
        <w:t xml:space="preserve">Включать в урок задания на понимание учебной задачи, планирование и контроль её выполнения. </w:t>
      </w:r>
    </w:p>
    <w:p w:rsidR="00A45CF2" w:rsidRPr="002D64B9" w:rsidRDefault="00A45CF2" w:rsidP="002D64B9">
      <w:pPr>
        <w:pStyle w:val="a4"/>
        <w:numPr>
          <w:ilvl w:val="0"/>
          <w:numId w:val="7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D64B9">
        <w:rPr>
          <w:rFonts w:ascii="Times New Roman" w:hAnsi="Times New Roman" w:cs="Times New Roman"/>
          <w:sz w:val="24"/>
          <w:szCs w:val="24"/>
        </w:rPr>
        <w:lastRenderedPageBreak/>
        <w:t>Использовать такие типы заданий</w:t>
      </w:r>
      <w:r w:rsidR="00063E3C" w:rsidRPr="002D64B9">
        <w:rPr>
          <w:rFonts w:ascii="Times New Roman" w:hAnsi="Times New Roman" w:cs="Times New Roman"/>
          <w:sz w:val="24"/>
          <w:szCs w:val="24"/>
        </w:rPr>
        <w:t xml:space="preserve">, в которых предусматривается самостоятельный отбор информации для выполнения учебного задания, </w:t>
      </w:r>
      <w:r w:rsidRPr="002D64B9">
        <w:rPr>
          <w:rFonts w:ascii="Times New Roman" w:hAnsi="Times New Roman" w:cs="Times New Roman"/>
          <w:sz w:val="24"/>
          <w:szCs w:val="24"/>
        </w:rPr>
        <w:t xml:space="preserve">не только   на уроке, но и в содержании внеурочной деятельности. </w:t>
      </w:r>
    </w:p>
    <w:p w:rsidR="00A45CF2" w:rsidRPr="002D64B9" w:rsidRDefault="00A45CF2" w:rsidP="002D64B9">
      <w:pPr>
        <w:pStyle w:val="a4"/>
        <w:numPr>
          <w:ilvl w:val="0"/>
          <w:numId w:val="7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D64B9">
        <w:rPr>
          <w:rFonts w:ascii="Times New Roman" w:hAnsi="Times New Roman" w:cs="Times New Roman"/>
          <w:sz w:val="24"/>
          <w:szCs w:val="24"/>
        </w:rPr>
        <w:t xml:space="preserve">Провести в соответствии с результатами корректировку рабочей программы по предметам на </w:t>
      </w:r>
      <w:r w:rsidR="00FD6822" w:rsidRPr="002D64B9">
        <w:rPr>
          <w:rFonts w:ascii="Times New Roman" w:hAnsi="Times New Roman" w:cs="Times New Roman"/>
          <w:sz w:val="24"/>
          <w:szCs w:val="24"/>
        </w:rPr>
        <w:t xml:space="preserve">четвертый </w:t>
      </w:r>
      <w:r w:rsidRPr="002D64B9">
        <w:rPr>
          <w:rFonts w:ascii="Times New Roman" w:hAnsi="Times New Roman" w:cs="Times New Roman"/>
          <w:sz w:val="24"/>
          <w:szCs w:val="24"/>
        </w:rPr>
        <w:t xml:space="preserve"> класс. </w:t>
      </w:r>
    </w:p>
    <w:p w:rsidR="00A45CF2" w:rsidRPr="002D64B9" w:rsidRDefault="00A45CF2" w:rsidP="002D64B9">
      <w:pPr>
        <w:pStyle w:val="a4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4B9">
        <w:rPr>
          <w:rFonts w:ascii="Times New Roman" w:hAnsi="Times New Roman" w:cs="Times New Roman"/>
          <w:b/>
          <w:sz w:val="24"/>
          <w:szCs w:val="24"/>
        </w:rPr>
        <w:t>Рекомендации заместителям директора по учебно-воспитательной работе:</w:t>
      </w:r>
    </w:p>
    <w:p w:rsidR="00A45CF2" w:rsidRPr="002D64B9" w:rsidRDefault="00A45CF2" w:rsidP="002D64B9">
      <w:pPr>
        <w:pStyle w:val="a4"/>
        <w:numPr>
          <w:ilvl w:val="0"/>
          <w:numId w:val="8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2D64B9">
        <w:rPr>
          <w:rFonts w:ascii="Times New Roman" w:hAnsi="Times New Roman" w:cs="Times New Roman"/>
          <w:sz w:val="24"/>
          <w:szCs w:val="24"/>
        </w:rPr>
        <w:t xml:space="preserve">Проанализировать результаты данной диагностической работы, сравнить результаты класса, школы с </w:t>
      </w:r>
      <w:r w:rsidR="00063E3C" w:rsidRPr="002D64B9">
        <w:rPr>
          <w:rFonts w:ascii="Times New Roman" w:hAnsi="Times New Roman" w:cs="Times New Roman"/>
          <w:sz w:val="24"/>
          <w:szCs w:val="24"/>
        </w:rPr>
        <w:t>результатами в целом по району.</w:t>
      </w:r>
    </w:p>
    <w:p w:rsidR="00A45CF2" w:rsidRPr="002D64B9" w:rsidRDefault="00A45CF2" w:rsidP="002D64B9">
      <w:pPr>
        <w:pStyle w:val="a4"/>
        <w:numPr>
          <w:ilvl w:val="0"/>
          <w:numId w:val="8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2D64B9">
        <w:rPr>
          <w:rFonts w:ascii="Times New Roman" w:hAnsi="Times New Roman" w:cs="Times New Roman"/>
          <w:sz w:val="24"/>
          <w:szCs w:val="24"/>
        </w:rPr>
        <w:t>Определить направления методической работы образовательного учреждения в соответствии с полученными результатами.</w:t>
      </w:r>
    </w:p>
    <w:p w:rsidR="00A45CF2" w:rsidRPr="002D64B9" w:rsidRDefault="00A45CF2" w:rsidP="002D64B9">
      <w:pPr>
        <w:pStyle w:val="a4"/>
        <w:numPr>
          <w:ilvl w:val="0"/>
          <w:numId w:val="8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2D64B9">
        <w:rPr>
          <w:rFonts w:ascii="Times New Roman" w:hAnsi="Times New Roman" w:cs="Times New Roman"/>
          <w:sz w:val="24"/>
          <w:szCs w:val="24"/>
        </w:rPr>
        <w:t xml:space="preserve">Организовать проведение открытых уроков, семинаров, круглых столов по выявленным в процессе анализа диагностических работ проблемам. </w:t>
      </w:r>
    </w:p>
    <w:p w:rsidR="00FF237E" w:rsidRPr="002D64B9" w:rsidRDefault="00FF237E" w:rsidP="00FF23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4B9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FF237E" w:rsidRPr="00A97F9E" w:rsidRDefault="00FF237E" w:rsidP="002D64B9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</w:p>
    <w:tbl>
      <w:tblPr>
        <w:tblpPr w:leftFromText="180" w:rightFromText="180" w:vertAnchor="text" w:horzAnchor="page" w:tblpX="818" w:tblpY="-430"/>
        <w:tblW w:w="15431" w:type="dxa"/>
        <w:tblLayout w:type="fixed"/>
        <w:tblLook w:val="04A0"/>
      </w:tblPr>
      <w:tblGrid>
        <w:gridCol w:w="2235"/>
        <w:gridCol w:w="1134"/>
        <w:gridCol w:w="1275"/>
        <w:gridCol w:w="993"/>
        <w:gridCol w:w="992"/>
        <w:gridCol w:w="992"/>
        <w:gridCol w:w="992"/>
        <w:gridCol w:w="993"/>
        <w:gridCol w:w="992"/>
        <w:gridCol w:w="992"/>
        <w:gridCol w:w="992"/>
        <w:gridCol w:w="993"/>
        <w:gridCol w:w="1856"/>
      </w:tblGrid>
      <w:tr w:rsidR="00FF237E" w:rsidRPr="0054622B" w:rsidTr="0093222C">
        <w:trPr>
          <w:trHeight w:val="300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237E" w:rsidRPr="0043797A" w:rsidRDefault="00FF237E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379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Мониторинговая </w:t>
            </w:r>
          </w:p>
          <w:p w:rsidR="00FF237E" w:rsidRPr="0054622B" w:rsidRDefault="00FF237E" w:rsidP="0093222C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379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диагностика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237E" w:rsidRPr="0054622B" w:rsidRDefault="00FF237E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4622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Кол-во по списку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237E" w:rsidRPr="0054622B" w:rsidRDefault="00FF237E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4622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Кол-во </w:t>
            </w:r>
            <w:proofErr w:type="gramStart"/>
            <w:r w:rsidRPr="0054622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писавших</w:t>
            </w:r>
            <w:proofErr w:type="gramEnd"/>
          </w:p>
        </w:tc>
        <w:tc>
          <w:tcPr>
            <w:tcW w:w="893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37E" w:rsidRPr="0054622B" w:rsidRDefault="00FF237E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4622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Коэффициенты выполнения заданий</w:t>
            </w:r>
          </w:p>
        </w:tc>
        <w:tc>
          <w:tcPr>
            <w:tcW w:w="185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237E" w:rsidRPr="0054622B" w:rsidRDefault="00FF237E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</w:t>
            </w:r>
            <w:r w:rsidRPr="00681E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оэффициент</w:t>
            </w:r>
          </w:p>
        </w:tc>
      </w:tr>
      <w:tr w:rsidR="00FF237E" w:rsidRPr="0054622B" w:rsidTr="0093222C">
        <w:trPr>
          <w:trHeight w:val="285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37E" w:rsidRPr="0054622B" w:rsidRDefault="00FF237E" w:rsidP="009322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37E" w:rsidRPr="0054622B" w:rsidRDefault="00FF237E" w:rsidP="009322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37E" w:rsidRPr="0054622B" w:rsidRDefault="00FF237E" w:rsidP="009322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F237E" w:rsidRPr="0054622B" w:rsidRDefault="00FF237E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5462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 xml:space="preserve">№ 1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F237E" w:rsidRPr="0054622B" w:rsidRDefault="00FF237E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5462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 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F237E" w:rsidRPr="0054622B" w:rsidRDefault="00FF237E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5462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 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237E" w:rsidRPr="0054622B" w:rsidRDefault="00FF237E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5462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F237E" w:rsidRPr="0054622B" w:rsidRDefault="00FF237E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5462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 5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F237E" w:rsidRPr="0054622B" w:rsidRDefault="00FF237E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5462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№6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F237E" w:rsidRPr="0054622B" w:rsidRDefault="00FF237E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5462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F237E" w:rsidRPr="0054622B" w:rsidRDefault="00FF237E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5462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№8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F237E" w:rsidRPr="0054622B" w:rsidRDefault="00FF237E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</w:pPr>
            <w:r w:rsidRPr="005462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№9</w:t>
            </w:r>
          </w:p>
        </w:tc>
        <w:tc>
          <w:tcPr>
            <w:tcW w:w="185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F237E" w:rsidRPr="0054622B" w:rsidRDefault="00FF237E" w:rsidP="009322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FF237E" w:rsidRPr="0054622B" w:rsidTr="0093222C">
        <w:trPr>
          <w:trHeight w:val="1095"/>
        </w:trPr>
        <w:tc>
          <w:tcPr>
            <w:tcW w:w="22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CCFF" w:fill="99CCFF"/>
            <w:hideMark/>
          </w:tcPr>
          <w:p w:rsidR="00FF237E" w:rsidRDefault="00FF237E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FF237E" w:rsidRPr="0043797A" w:rsidRDefault="00FF237E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379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Итоговая</w:t>
            </w:r>
          </w:p>
          <w:p w:rsidR="00FF237E" w:rsidRPr="0043797A" w:rsidRDefault="00FF237E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379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работа</w:t>
            </w:r>
          </w:p>
          <w:p w:rsidR="00FF237E" w:rsidRPr="0054622B" w:rsidRDefault="00FF237E" w:rsidP="009322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99CCFF"/>
            <w:vAlign w:val="center"/>
            <w:hideMark/>
          </w:tcPr>
          <w:p w:rsidR="00FF237E" w:rsidRPr="0043797A" w:rsidRDefault="00FF237E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379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3618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99CCFF"/>
            <w:vAlign w:val="center"/>
            <w:hideMark/>
          </w:tcPr>
          <w:p w:rsidR="00FF237E" w:rsidRPr="0043797A" w:rsidRDefault="00FF237E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379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3311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CCCCFF" w:fill="99CCFF"/>
            <w:vAlign w:val="center"/>
            <w:hideMark/>
          </w:tcPr>
          <w:p w:rsidR="00FF237E" w:rsidRPr="0043797A" w:rsidRDefault="00FF237E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379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0,67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CCFF" w:fill="99CCFF"/>
            <w:vAlign w:val="center"/>
            <w:hideMark/>
          </w:tcPr>
          <w:p w:rsidR="00FF237E" w:rsidRPr="0043797A" w:rsidRDefault="00FF237E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379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0,97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CCFF" w:fill="99CCFF"/>
            <w:vAlign w:val="center"/>
            <w:hideMark/>
          </w:tcPr>
          <w:p w:rsidR="00FF237E" w:rsidRPr="0043797A" w:rsidRDefault="00FF237E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379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0,83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CCFF" w:fill="99CCFF"/>
            <w:vAlign w:val="center"/>
            <w:hideMark/>
          </w:tcPr>
          <w:p w:rsidR="00FF237E" w:rsidRPr="0043797A" w:rsidRDefault="00FF237E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379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0,46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CCFF" w:fill="99CCFF"/>
            <w:vAlign w:val="center"/>
            <w:hideMark/>
          </w:tcPr>
          <w:p w:rsidR="00FF237E" w:rsidRPr="0043797A" w:rsidRDefault="00FF237E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379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0,56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CCFF" w:fill="99CCFF"/>
            <w:vAlign w:val="center"/>
            <w:hideMark/>
          </w:tcPr>
          <w:p w:rsidR="00FF237E" w:rsidRPr="0043797A" w:rsidRDefault="00FF237E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379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0,55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CCFF" w:fill="99CCFF"/>
            <w:vAlign w:val="center"/>
            <w:hideMark/>
          </w:tcPr>
          <w:p w:rsidR="00FF237E" w:rsidRPr="0043797A" w:rsidRDefault="00FF237E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379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0,62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CCFF" w:fill="99CCFF"/>
            <w:vAlign w:val="center"/>
            <w:hideMark/>
          </w:tcPr>
          <w:p w:rsidR="00FF237E" w:rsidRPr="0043797A" w:rsidRDefault="00FF237E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379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CCFF" w:fill="99CCFF"/>
            <w:vAlign w:val="center"/>
            <w:hideMark/>
          </w:tcPr>
          <w:p w:rsidR="00FF237E" w:rsidRPr="0043797A" w:rsidRDefault="00FF237E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379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0,77</w:t>
            </w:r>
          </w:p>
        </w:tc>
        <w:tc>
          <w:tcPr>
            <w:tcW w:w="18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  <w:hideMark/>
          </w:tcPr>
          <w:p w:rsidR="00FF237E" w:rsidRPr="0043797A" w:rsidRDefault="00FF237E" w:rsidP="0093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379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0,70</w:t>
            </w:r>
          </w:p>
        </w:tc>
      </w:tr>
    </w:tbl>
    <w:p w:rsidR="00FF237E" w:rsidRPr="00DC6BA7" w:rsidRDefault="00FF237E" w:rsidP="00DC6BA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C6BA7">
        <w:rPr>
          <w:rFonts w:ascii="Times New Roman" w:hAnsi="Times New Roman" w:cs="Times New Roman"/>
          <w:b/>
          <w:sz w:val="24"/>
          <w:szCs w:val="24"/>
        </w:rPr>
        <w:t>По району не писали работу - 307 человека(8,5%)</w:t>
      </w:r>
    </w:p>
    <w:p w:rsidR="00FF237E" w:rsidRPr="00DC6BA7" w:rsidRDefault="00FF237E" w:rsidP="00DC6BA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DC6BA7">
        <w:rPr>
          <w:rFonts w:ascii="Times New Roman" w:hAnsi="Times New Roman"/>
          <w:sz w:val="24"/>
          <w:szCs w:val="24"/>
        </w:rPr>
        <w:t>Дата проведения: 28 апреля  2015 года</w:t>
      </w:r>
    </w:p>
    <w:p w:rsidR="00FF237E" w:rsidRPr="00DC6BA7" w:rsidRDefault="00FF237E" w:rsidP="00DC6BA7">
      <w:pPr>
        <w:spacing w:after="0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DC6BA7">
        <w:rPr>
          <w:rFonts w:ascii="Times New Roman" w:hAnsi="Times New Roman"/>
          <w:b/>
          <w:sz w:val="24"/>
          <w:szCs w:val="24"/>
        </w:rPr>
        <w:t>Цель проведения</w:t>
      </w:r>
      <w:proofErr w:type="gramStart"/>
      <w:r w:rsidRPr="00DC6BA7">
        <w:rPr>
          <w:rFonts w:ascii="Times New Roman" w:hAnsi="Times New Roman"/>
          <w:b/>
          <w:sz w:val="24"/>
          <w:szCs w:val="24"/>
        </w:rPr>
        <w:t>:</w:t>
      </w:r>
      <w:r w:rsidRPr="00DC6BA7">
        <w:rPr>
          <w:rFonts w:ascii="Times New Roman" w:hAnsi="Times New Roman"/>
          <w:i/>
          <w:sz w:val="24"/>
          <w:szCs w:val="24"/>
        </w:rPr>
        <w:t>в</w:t>
      </w:r>
      <w:proofErr w:type="gramEnd"/>
      <w:r w:rsidRPr="00DC6BA7">
        <w:rPr>
          <w:rFonts w:ascii="Times New Roman" w:hAnsi="Times New Roman"/>
          <w:i/>
          <w:sz w:val="24"/>
          <w:szCs w:val="24"/>
        </w:rPr>
        <w:t xml:space="preserve">ыявить уровень сформированности метапредметных умений учащихся четвертых  классов для понимания общих тенденций обучения ученика, класса, школы, региона и  уточнения плана коррекции для формирования универсальных учебных действий в 5  классе. </w:t>
      </w:r>
    </w:p>
    <w:p w:rsidR="00FF7A4D" w:rsidRPr="00DC6BA7" w:rsidRDefault="00FF7A4D" w:rsidP="00DC6BA7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6BA7">
        <w:rPr>
          <w:rFonts w:ascii="Times New Roman" w:hAnsi="Times New Roman" w:cs="Times New Roman"/>
          <w:b/>
          <w:sz w:val="24"/>
          <w:szCs w:val="24"/>
        </w:rPr>
        <w:t>Со</w:t>
      </w:r>
      <w:r w:rsidR="004B3811" w:rsidRPr="00DC6BA7">
        <w:rPr>
          <w:rFonts w:ascii="Times New Roman" w:hAnsi="Times New Roman" w:cs="Times New Roman"/>
          <w:b/>
          <w:sz w:val="24"/>
          <w:szCs w:val="24"/>
        </w:rPr>
        <w:t>держание диагностической работы</w:t>
      </w:r>
    </w:p>
    <w:p w:rsidR="00FF7A4D" w:rsidRPr="00DC6BA7" w:rsidRDefault="00FF7A4D" w:rsidP="00DC6BA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C6BA7">
        <w:rPr>
          <w:rFonts w:ascii="Times New Roman" w:hAnsi="Times New Roman"/>
          <w:sz w:val="24"/>
          <w:szCs w:val="24"/>
        </w:rPr>
        <w:t xml:space="preserve">Работа состояла из </w:t>
      </w:r>
      <w:r w:rsidR="0093222C" w:rsidRPr="00DC6BA7">
        <w:rPr>
          <w:rFonts w:ascii="Times New Roman" w:hAnsi="Times New Roman"/>
          <w:sz w:val="24"/>
          <w:szCs w:val="24"/>
        </w:rPr>
        <w:t xml:space="preserve">9 заданий, </w:t>
      </w:r>
      <w:r w:rsidRPr="00DC6BA7">
        <w:rPr>
          <w:rFonts w:ascii="Times New Roman" w:hAnsi="Times New Roman"/>
          <w:sz w:val="24"/>
          <w:szCs w:val="24"/>
        </w:rPr>
        <w:t>которые выявляли сформированность регулятивных, познавательных, коммуникативных универсальных учебных действий на уровне представлений</w:t>
      </w:r>
      <w:proofErr w:type="gramStart"/>
      <w:r w:rsidRPr="00DC6BA7">
        <w:rPr>
          <w:rFonts w:ascii="Times New Roman" w:hAnsi="Times New Roman"/>
          <w:sz w:val="24"/>
          <w:szCs w:val="24"/>
        </w:rPr>
        <w:t>.Д</w:t>
      </w:r>
      <w:proofErr w:type="gramEnd"/>
      <w:r w:rsidRPr="00DC6BA7">
        <w:rPr>
          <w:rFonts w:ascii="Times New Roman" w:hAnsi="Times New Roman"/>
          <w:sz w:val="24"/>
          <w:szCs w:val="24"/>
        </w:rPr>
        <w:t>иагностическая работа составлена на разном предметном материале.</w:t>
      </w:r>
      <w:r w:rsidR="0093222C" w:rsidRPr="00DC6BA7">
        <w:rPr>
          <w:rFonts w:ascii="Times New Roman" w:hAnsi="Times New Roman"/>
          <w:sz w:val="24"/>
          <w:szCs w:val="24"/>
        </w:rPr>
        <w:t>Все задания обязательны для выполнения, выбор предмета не предусматривался.</w:t>
      </w:r>
      <w:r w:rsidRPr="00DC6BA7">
        <w:rPr>
          <w:rFonts w:ascii="Times New Roman" w:hAnsi="Times New Roman"/>
          <w:sz w:val="24"/>
          <w:szCs w:val="24"/>
        </w:rPr>
        <w:t>Ученики самостоятельно чита</w:t>
      </w:r>
      <w:r w:rsidR="0093222C" w:rsidRPr="00DC6BA7">
        <w:rPr>
          <w:rFonts w:ascii="Times New Roman" w:hAnsi="Times New Roman"/>
          <w:sz w:val="24"/>
          <w:szCs w:val="24"/>
        </w:rPr>
        <w:t>ли</w:t>
      </w:r>
      <w:r w:rsidRPr="00DC6BA7">
        <w:rPr>
          <w:rFonts w:ascii="Times New Roman" w:hAnsi="Times New Roman"/>
          <w:sz w:val="24"/>
          <w:szCs w:val="24"/>
        </w:rPr>
        <w:t xml:space="preserve"> содержание работы, определя</w:t>
      </w:r>
      <w:r w:rsidR="0093222C" w:rsidRPr="00DC6BA7">
        <w:rPr>
          <w:rFonts w:ascii="Times New Roman" w:hAnsi="Times New Roman"/>
          <w:sz w:val="24"/>
          <w:szCs w:val="24"/>
        </w:rPr>
        <w:t>ли</w:t>
      </w:r>
      <w:r w:rsidRPr="00DC6BA7">
        <w:rPr>
          <w:rFonts w:ascii="Times New Roman" w:hAnsi="Times New Roman"/>
          <w:sz w:val="24"/>
          <w:szCs w:val="24"/>
        </w:rPr>
        <w:t xml:space="preserve"> план её выполнения, выполня</w:t>
      </w:r>
      <w:r w:rsidR="0093222C" w:rsidRPr="00DC6BA7">
        <w:rPr>
          <w:rFonts w:ascii="Times New Roman" w:hAnsi="Times New Roman"/>
          <w:sz w:val="24"/>
          <w:szCs w:val="24"/>
        </w:rPr>
        <w:t>ли</w:t>
      </w:r>
      <w:r w:rsidRPr="00DC6BA7">
        <w:rPr>
          <w:rFonts w:ascii="Times New Roman" w:hAnsi="Times New Roman"/>
          <w:sz w:val="24"/>
          <w:szCs w:val="24"/>
        </w:rPr>
        <w:t xml:space="preserve"> в соответствии с планом.</w:t>
      </w:r>
    </w:p>
    <w:p w:rsidR="00FF7A4D" w:rsidRPr="00DC6BA7" w:rsidRDefault="00FF7A4D" w:rsidP="00DC6BA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C6BA7">
        <w:rPr>
          <w:rFonts w:ascii="Times New Roman" w:hAnsi="Times New Roman"/>
          <w:sz w:val="24"/>
          <w:szCs w:val="24"/>
        </w:rPr>
        <w:t>Рассматривается формирование регулятивных, познавательных, коммуникативных универсальных учебных действий на уровне представлений. Все задания рассчитаны на ориентацию в способе действий. Мониторинг формирования личностных универсальных учебных действий в 4 классе не проводится.</w:t>
      </w:r>
    </w:p>
    <w:p w:rsidR="00FF7A4D" w:rsidRPr="00DC6BA7" w:rsidRDefault="00FF7A4D" w:rsidP="00DC6BA7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BA7">
        <w:rPr>
          <w:rFonts w:ascii="Times New Roman" w:eastAsia="Calibri" w:hAnsi="Times New Roman" w:cs="Times New Roman"/>
          <w:sz w:val="24"/>
          <w:szCs w:val="24"/>
        </w:rPr>
        <w:t xml:space="preserve">Рассмотрим содержание каждого задания диагностической работы: </w:t>
      </w:r>
    </w:p>
    <w:p w:rsidR="0093222C" w:rsidRPr="00DC6BA7" w:rsidRDefault="0093222C" w:rsidP="00DC6BA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C6BA7">
        <w:rPr>
          <w:rFonts w:ascii="Times New Roman" w:hAnsi="Times New Roman"/>
          <w:b/>
          <w:sz w:val="24"/>
          <w:szCs w:val="24"/>
        </w:rPr>
        <w:t xml:space="preserve">Задание 1. </w:t>
      </w:r>
      <w:r w:rsidRPr="00DC6BA7">
        <w:rPr>
          <w:rFonts w:ascii="Times New Roman" w:hAnsi="Times New Roman"/>
          <w:sz w:val="24"/>
          <w:szCs w:val="24"/>
        </w:rPr>
        <w:t>Предмет мониторинга: умение находить информацию в учебном тексте, сравнивать полученную информацию, делать самостоятельно выводы, выделять нужные признаки.</w:t>
      </w:r>
    </w:p>
    <w:p w:rsidR="0093222C" w:rsidRPr="00DC6BA7" w:rsidRDefault="0093222C" w:rsidP="00DC6BA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C6BA7">
        <w:rPr>
          <w:rFonts w:ascii="Times New Roman" w:hAnsi="Times New Roman"/>
          <w:b/>
          <w:sz w:val="24"/>
          <w:szCs w:val="24"/>
        </w:rPr>
        <w:lastRenderedPageBreak/>
        <w:t>Задание 2.</w:t>
      </w:r>
      <w:r w:rsidRPr="00DC6BA7">
        <w:rPr>
          <w:rFonts w:ascii="Times New Roman" w:hAnsi="Times New Roman"/>
          <w:sz w:val="24"/>
          <w:szCs w:val="24"/>
        </w:rPr>
        <w:t xml:space="preserve"> Предмет мониторинга: умение использовать знаково-символические модели, в том числе, модели и схемы для решения задач. </w:t>
      </w:r>
    </w:p>
    <w:p w:rsidR="0093222C" w:rsidRPr="00DC6BA7" w:rsidRDefault="0093222C" w:rsidP="00DC6BA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C6BA7">
        <w:rPr>
          <w:rFonts w:ascii="Times New Roman" w:hAnsi="Times New Roman"/>
          <w:b/>
          <w:sz w:val="24"/>
          <w:szCs w:val="24"/>
        </w:rPr>
        <w:t>Задание 3.</w:t>
      </w:r>
      <w:r w:rsidRPr="00DC6BA7">
        <w:rPr>
          <w:rFonts w:ascii="Times New Roman" w:hAnsi="Times New Roman"/>
          <w:sz w:val="24"/>
          <w:szCs w:val="24"/>
        </w:rPr>
        <w:t xml:space="preserve"> Предмет мониторинга: умение понимать и принимать учебную задачу, планировать свое действие в соответствии с поставленной задачей.</w:t>
      </w:r>
    </w:p>
    <w:p w:rsidR="00050604" w:rsidRPr="00DC6BA7" w:rsidRDefault="00050604" w:rsidP="00DC6BA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C6BA7">
        <w:rPr>
          <w:rFonts w:ascii="Times New Roman" w:hAnsi="Times New Roman"/>
          <w:b/>
          <w:sz w:val="24"/>
          <w:szCs w:val="24"/>
        </w:rPr>
        <w:t>Задание 4</w:t>
      </w:r>
      <w:r w:rsidRPr="00DC6BA7">
        <w:rPr>
          <w:rFonts w:ascii="Times New Roman" w:hAnsi="Times New Roman"/>
          <w:sz w:val="24"/>
          <w:szCs w:val="24"/>
        </w:rPr>
        <w:t>. Предмет мониторинга:  умение группировать (классифицировать) по разным существенным основаниям.</w:t>
      </w:r>
    </w:p>
    <w:p w:rsidR="00050604" w:rsidRPr="00DC6BA7" w:rsidRDefault="00050604" w:rsidP="00DC6BA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C6BA7">
        <w:rPr>
          <w:rFonts w:ascii="Times New Roman" w:hAnsi="Times New Roman"/>
          <w:b/>
          <w:sz w:val="24"/>
          <w:szCs w:val="24"/>
        </w:rPr>
        <w:t>Задание 5.</w:t>
      </w:r>
      <w:r w:rsidRPr="00DC6BA7">
        <w:rPr>
          <w:rFonts w:ascii="Times New Roman" w:hAnsi="Times New Roman"/>
          <w:sz w:val="24"/>
          <w:szCs w:val="24"/>
        </w:rPr>
        <w:t xml:space="preserve"> Предмет мониторинга: умение осуществлять анализ объектов, с выделением существенных и несущественных признаков.</w:t>
      </w:r>
    </w:p>
    <w:p w:rsidR="00050604" w:rsidRPr="00DC6BA7" w:rsidRDefault="00050604" w:rsidP="00DC6BA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C6BA7">
        <w:rPr>
          <w:rFonts w:ascii="Times New Roman" w:hAnsi="Times New Roman"/>
          <w:b/>
          <w:sz w:val="24"/>
          <w:szCs w:val="24"/>
        </w:rPr>
        <w:t>Задание 6.</w:t>
      </w:r>
      <w:r w:rsidRPr="00DC6BA7">
        <w:rPr>
          <w:rFonts w:ascii="Times New Roman" w:hAnsi="Times New Roman"/>
          <w:sz w:val="24"/>
          <w:szCs w:val="24"/>
        </w:rPr>
        <w:t xml:space="preserve"> Предмет мониторинга: умение владеть общим способом решения задач.</w:t>
      </w:r>
    </w:p>
    <w:p w:rsidR="00050604" w:rsidRPr="00DC6BA7" w:rsidRDefault="00050604" w:rsidP="00DC6BA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C6BA7">
        <w:rPr>
          <w:rFonts w:ascii="Times New Roman" w:hAnsi="Times New Roman"/>
          <w:b/>
          <w:sz w:val="24"/>
          <w:szCs w:val="24"/>
        </w:rPr>
        <w:t>Задание 7.</w:t>
      </w:r>
      <w:r w:rsidRPr="00DC6BA7">
        <w:rPr>
          <w:rFonts w:ascii="Times New Roman" w:hAnsi="Times New Roman"/>
          <w:sz w:val="24"/>
          <w:szCs w:val="24"/>
        </w:rPr>
        <w:t xml:space="preserve"> Предмет мониторинга: умение вносить необходимые коррективы в действие после его завершения на основе оценки.</w:t>
      </w:r>
    </w:p>
    <w:p w:rsidR="00050604" w:rsidRPr="00DC6BA7" w:rsidRDefault="00050604" w:rsidP="00DC6BA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C6BA7">
        <w:rPr>
          <w:rFonts w:ascii="Times New Roman" w:hAnsi="Times New Roman"/>
          <w:b/>
          <w:sz w:val="24"/>
          <w:szCs w:val="24"/>
        </w:rPr>
        <w:t>Задание 8</w:t>
      </w:r>
      <w:r w:rsidRPr="00DC6BA7">
        <w:rPr>
          <w:rFonts w:ascii="Times New Roman" w:hAnsi="Times New Roman"/>
          <w:sz w:val="24"/>
          <w:szCs w:val="24"/>
        </w:rPr>
        <w:t>. Предмет мониторинга: умение группировать информацию по существенному признаку; представлять информацию в виде таблицы.</w:t>
      </w:r>
    </w:p>
    <w:p w:rsidR="00050604" w:rsidRPr="00DC6BA7" w:rsidRDefault="00050604" w:rsidP="00DC6BA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C6BA7">
        <w:rPr>
          <w:rFonts w:ascii="Times New Roman" w:hAnsi="Times New Roman"/>
          <w:b/>
          <w:sz w:val="24"/>
          <w:szCs w:val="24"/>
        </w:rPr>
        <w:t>Задание 9.</w:t>
      </w:r>
      <w:r w:rsidRPr="00DC6BA7">
        <w:rPr>
          <w:rFonts w:ascii="Times New Roman" w:hAnsi="Times New Roman"/>
          <w:sz w:val="24"/>
          <w:szCs w:val="24"/>
        </w:rPr>
        <w:t xml:space="preserve"> Предмет мониторинга: умение строить речевое высказывание в устной или письменной форме, задавать вопросы.</w:t>
      </w:r>
    </w:p>
    <w:p w:rsidR="00050604" w:rsidRPr="00DC6BA7" w:rsidRDefault="00050604" w:rsidP="00DC6BA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B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 основании </w:t>
      </w:r>
      <w:r w:rsidR="003C7FE3" w:rsidRPr="00DC6BA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анализа результатов работы</w:t>
      </w:r>
      <w:r w:rsidRPr="00DC6BA7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определен качественный показатель выполнения работы учащимися</w:t>
      </w:r>
      <w:r w:rsidR="003C7FE3" w:rsidRPr="00DC6B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четвертых классов</w:t>
      </w:r>
      <w:r w:rsidRPr="00DC6B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Средний показатель выполнения работы  по району составляет – </w:t>
      </w:r>
      <w:r w:rsidRPr="00DC6BA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DC6BA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DC6BA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DC6BA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DC6BA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DC6BA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DC6BA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 0,</w:t>
      </w:r>
      <w:r w:rsidR="003C7FE3" w:rsidRPr="00DC6BA7">
        <w:rPr>
          <w:rFonts w:ascii="Times New Roman" w:eastAsia="Times New Roman" w:hAnsi="Times New Roman" w:cs="Times New Roman"/>
          <w:sz w:val="24"/>
          <w:szCs w:val="24"/>
          <w:lang w:eastAsia="ru-RU"/>
        </w:rPr>
        <w:t>70</w:t>
      </w:r>
      <w:r w:rsidRPr="00DC6B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(результат выполнения стартовой диагностики по району составлял – 0,6</w:t>
      </w:r>
      <w:r w:rsidR="003C7FE3" w:rsidRPr="00DC6BA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DC6B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наблюдается положительная динамика). </w:t>
      </w:r>
    </w:p>
    <w:p w:rsidR="007A7AF9" w:rsidRPr="00DC6BA7" w:rsidRDefault="007A7AF9" w:rsidP="00DC6BA7">
      <w:pPr>
        <w:pStyle w:val="a4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C6BA7">
        <w:rPr>
          <w:rFonts w:ascii="Times New Roman" w:hAnsi="Times New Roman" w:cs="Times New Roman"/>
          <w:b/>
          <w:sz w:val="24"/>
          <w:szCs w:val="24"/>
        </w:rPr>
        <w:t xml:space="preserve">Общие выводы по результатам работы: </w:t>
      </w:r>
    </w:p>
    <w:p w:rsidR="007A7AF9" w:rsidRPr="00DC6BA7" w:rsidRDefault="007A7AF9" w:rsidP="00DC6BA7">
      <w:pPr>
        <w:spacing w:after="0"/>
        <w:ind w:left="567" w:hanging="425"/>
        <w:rPr>
          <w:rFonts w:ascii="Times New Roman" w:hAnsi="Times New Roman"/>
          <w:sz w:val="24"/>
          <w:szCs w:val="24"/>
        </w:rPr>
      </w:pPr>
      <w:r w:rsidRPr="00DC6BA7">
        <w:rPr>
          <w:rFonts w:ascii="Times New Roman" w:hAnsi="Times New Roman"/>
          <w:sz w:val="24"/>
          <w:szCs w:val="24"/>
        </w:rPr>
        <w:t>Наиболее высокие результаты показали учащиеся при выполнении заданий № 2 (0,97) и № 3 (0,83).</w:t>
      </w:r>
    </w:p>
    <w:p w:rsidR="007A7AF9" w:rsidRPr="00DC6BA7" w:rsidRDefault="007A7AF9" w:rsidP="00DC6BA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C6BA7">
        <w:rPr>
          <w:rFonts w:ascii="Times New Roman" w:hAnsi="Times New Roman"/>
          <w:sz w:val="24"/>
          <w:szCs w:val="24"/>
        </w:rPr>
        <w:t xml:space="preserve">Задание № 2 выявляло </w:t>
      </w:r>
      <w:r w:rsidR="00821109" w:rsidRPr="00DC6BA7">
        <w:rPr>
          <w:rFonts w:ascii="Times New Roman" w:hAnsi="Times New Roman"/>
          <w:sz w:val="24"/>
          <w:szCs w:val="24"/>
        </w:rPr>
        <w:t xml:space="preserve">умение использовать знаково-символические модели, в том числе, модели и схемы для решения задач. </w:t>
      </w:r>
      <w:r w:rsidRPr="00DC6BA7">
        <w:rPr>
          <w:rFonts w:ascii="Times New Roman" w:hAnsi="Times New Roman"/>
          <w:sz w:val="24"/>
          <w:szCs w:val="24"/>
        </w:rPr>
        <w:t xml:space="preserve">При выполнении задания № </w:t>
      </w:r>
      <w:r w:rsidR="00821109" w:rsidRPr="00DC6BA7">
        <w:rPr>
          <w:rFonts w:ascii="Times New Roman" w:hAnsi="Times New Roman"/>
          <w:sz w:val="24"/>
          <w:szCs w:val="24"/>
        </w:rPr>
        <w:t>3</w:t>
      </w:r>
      <w:r w:rsidRPr="00DC6BA7">
        <w:rPr>
          <w:rFonts w:ascii="Times New Roman" w:hAnsi="Times New Roman"/>
          <w:sz w:val="24"/>
          <w:szCs w:val="24"/>
        </w:rPr>
        <w:t xml:space="preserve"> учащиеся показали </w:t>
      </w:r>
      <w:proofErr w:type="gramStart"/>
      <w:r w:rsidRPr="00DC6BA7">
        <w:rPr>
          <w:rFonts w:ascii="Times New Roman" w:hAnsi="Times New Roman"/>
          <w:sz w:val="24"/>
          <w:szCs w:val="24"/>
        </w:rPr>
        <w:t>умение</w:t>
      </w:r>
      <w:r w:rsidR="00821109" w:rsidRPr="00DC6BA7">
        <w:rPr>
          <w:rFonts w:ascii="Times New Roman" w:hAnsi="Times New Roman"/>
          <w:sz w:val="24"/>
          <w:szCs w:val="24"/>
        </w:rPr>
        <w:t>понимать</w:t>
      </w:r>
      <w:proofErr w:type="gramEnd"/>
      <w:r w:rsidR="00821109" w:rsidRPr="00DC6BA7">
        <w:rPr>
          <w:rFonts w:ascii="Times New Roman" w:hAnsi="Times New Roman"/>
          <w:sz w:val="24"/>
          <w:szCs w:val="24"/>
        </w:rPr>
        <w:t xml:space="preserve"> и принимать учебную задачу, планировать свои действия в соответствии с поставленной задачей.</w:t>
      </w:r>
    </w:p>
    <w:p w:rsidR="003D167B" w:rsidRPr="00DC6BA7" w:rsidRDefault="007A7AF9" w:rsidP="00DC6BA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C6BA7">
        <w:rPr>
          <w:rFonts w:ascii="Times New Roman" w:hAnsi="Times New Roman"/>
          <w:sz w:val="24"/>
          <w:szCs w:val="24"/>
        </w:rPr>
        <w:t>Затруднен</w:t>
      </w:r>
      <w:r w:rsidR="00821109" w:rsidRPr="00DC6BA7">
        <w:rPr>
          <w:rFonts w:ascii="Times New Roman" w:hAnsi="Times New Roman"/>
          <w:sz w:val="24"/>
          <w:szCs w:val="24"/>
        </w:rPr>
        <w:t>ия у учащихся вызвали задания №4</w:t>
      </w:r>
      <w:r w:rsidRPr="00DC6BA7">
        <w:rPr>
          <w:rFonts w:ascii="Times New Roman" w:hAnsi="Times New Roman"/>
          <w:sz w:val="24"/>
          <w:szCs w:val="24"/>
        </w:rPr>
        <w:t>(0,</w:t>
      </w:r>
      <w:r w:rsidR="00821109" w:rsidRPr="00DC6BA7">
        <w:rPr>
          <w:rFonts w:ascii="Times New Roman" w:hAnsi="Times New Roman"/>
          <w:sz w:val="24"/>
          <w:szCs w:val="24"/>
        </w:rPr>
        <w:t>46</w:t>
      </w:r>
      <w:r w:rsidRPr="00DC6BA7">
        <w:rPr>
          <w:rFonts w:ascii="Times New Roman" w:hAnsi="Times New Roman"/>
          <w:sz w:val="24"/>
          <w:szCs w:val="24"/>
        </w:rPr>
        <w:t>)</w:t>
      </w:r>
      <w:r w:rsidR="00821109" w:rsidRPr="00DC6BA7">
        <w:rPr>
          <w:rFonts w:ascii="Times New Roman" w:hAnsi="Times New Roman"/>
          <w:sz w:val="24"/>
          <w:szCs w:val="24"/>
        </w:rPr>
        <w:t>, №5(0,56) и №6(0,55).</w:t>
      </w:r>
      <w:r w:rsidRPr="00DC6BA7">
        <w:rPr>
          <w:rFonts w:ascii="Times New Roman" w:hAnsi="Times New Roman" w:cs="Times New Roman"/>
          <w:sz w:val="24"/>
          <w:szCs w:val="24"/>
        </w:rPr>
        <w:t xml:space="preserve">Следовательно, </w:t>
      </w:r>
      <w:r w:rsidR="00821109" w:rsidRPr="00DC6BA7">
        <w:rPr>
          <w:rFonts w:ascii="Times New Roman" w:hAnsi="Times New Roman" w:cs="Times New Roman"/>
          <w:sz w:val="24"/>
          <w:szCs w:val="24"/>
        </w:rPr>
        <w:t xml:space="preserve">еще не достаточно </w:t>
      </w:r>
      <w:proofErr w:type="gramStart"/>
      <w:r w:rsidR="00821109" w:rsidRPr="00DC6BA7">
        <w:rPr>
          <w:rFonts w:ascii="Times New Roman" w:hAnsi="Times New Roman" w:cs="Times New Roman"/>
          <w:sz w:val="24"/>
          <w:szCs w:val="24"/>
        </w:rPr>
        <w:t>сформированы</w:t>
      </w:r>
      <w:proofErr w:type="gramEnd"/>
      <w:r w:rsidR="00821109" w:rsidRPr="00DC6BA7">
        <w:rPr>
          <w:rFonts w:ascii="Times New Roman" w:hAnsi="Times New Roman" w:cs="Times New Roman"/>
          <w:sz w:val="24"/>
          <w:szCs w:val="24"/>
        </w:rPr>
        <w:t xml:space="preserve"> </w:t>
      </w:r>
      <w:r w:rsidR="003D167B" w:rsidRPr="00DC6BA7">
        <w:rPr>
          <w:rFonts w:ascii="Times New Roman" w:hAnsi="Times New Roman" w:cs="Times New Roman"/>
          <w:sz w:val="24"/>
          <w:szCs w:val="24"/>
        </w:rPr>
        <w:t>умения</w:t>
      </w:r>
      <w:r w:rsidR="003D167B" w:rsidRPr="00DC6BA7">
        <w:rPr>
          <w:rFonts w:ascii="Times New Roman" w:hAnsi="Times New Roman"/>
          <w:sz w:val="24"/>
          <w:szCs w:val="24"/>
        </w:rPr>
        <w:t xml:space="preserve">группировать (классифицировать) по разным существенным основаниями осуществлять анализ объектов, с выделением существенных и несущественных признаков. Не </w:t>
      </w:r>
      <w:r w:rsidR="00530882" w:rsidRPr="00DC6BA7">
        <w:rPr>
          <w:rFonts w:ascii="Times New Roman" w:hAnsi="Times New Roman"/>
          <w:sz w:val="24"/>
          <w:szCs w:val="24"/>
        </w:rPr>
        <w:t xml:space="preserve">все учащиеся </w:t>
      </w:r>
      <w:r w:rsidR="003D167B" w:rsidRPr="00DC6BA7">
        <w:rPr>
          <w:rFonts w:ascii="Times New Roman" w:hAnsi="Times New Roman"/>
          <w:sz w:val="24"/>
          <w:szCs w:val="24"/>
        </w:rPr>
        <w:t>овладели общим способом решения задач</w:t>
      </w:r>
      <w:r w:rsidR="00530882" w:rsidRPr="00DC6BA7">
        <w:rPr>
          <w:rFonts w:ascii="Times New Roman" w:hAnsi="Times New Roman"/>
          <w:sz w:val="24"/>
          <w:szCs w:val="24"/>
        </w:rPr>
        <w:t>.</w:t>
      </w:r>
    </w:p>
    <w:p w:rsidR="007A7AF9" w:rsidRPr="00DC6BA7" w:rsidRDefault="007A7AF9" w:rsidP="00DC6BA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6BA7">
        <w:rPr>
          <w:rFonts w:ascii="Times New Roman" w:hAnsi="Times New Roman"/>
          <w:sz w:val="24"/>
          <w:szCs w:val="24"/>
        </w:rPr>
        <w:t>Хорошие результаты показали учащиеся при выполнении заданий  №</w:t>
      </w:r>
      <w:r w:rsidR="00730B72" w:rsidRPr="00DC6BA7">
        <w:rPr>
          <w:rFonts w:ascii="Times New Roman" w:hAnsi="Times New Roman"/>
          <w:sz w:val="24"/>
          <w:szCs w:val="24"/>
        </w:rPr>
        <w:t>1</w:t>
      </w:r>
      <w:r w:rsidRPr="00DC6BA7">
        <w:rPr>
          <w:rFonts w:ascii="Times New Roman" w:hAnsi="Times New Roman"/>
          <w:sz w:val="24"/>
          <w:szCs w:val="24"/>
        </w:rPr>
        <w:t>, №</w:t>
      </w:r>
      <w:r w:rsidR="00730B72" w:rsidRPr="00DC6BA7">
        <w:rPr>
          <w:rFonts w:ascii="Times New Roman" w:hAnsi="Times New Roman"/>
          <w:sz w:val="24"/>
          <w:szCs w:val="24"/>
        </w:rPr>
        <w:t>7, №8, №9.</w:t>
      </w:r>
      <w:r w:rsidR="00162488" w:rsidRPr="00DC6BA7">
        <w:rPr>
          <w:rFonts w:ascii="Times New Roman" w:hAnsi="Times New Roman"/>
          <w:sz w:val="24"/>
          <w:szCs w:val="24"/>
        </w:rPr>
        <w:t xml:space="preserve">На достаточном уровне </w:t>
      </w:r>
    </w:p>
    <w:p w:rsidR="007A7AF9" w:rsidRPr="00DC6BA7" w:rsidRDefault="007A7AF9" w:rsidP="00DC6BA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C6BA7">
        <w:rPr>
          <w:rFonts w:ascii="Times New Roman" w:hAnsi="Times New Roman"/>
          <w:sz w:val="24"/>
          <w:szCs w:val="24"/>
        </w:rPr>
        <w:t>отработаны умения самостоятельно отбирать информацию для выполнения учебного задания</w:t>
      </w:r>
      <w:proofErr w:type="gramStart"/>
      <w:r w:rsidR="00162488" w:rsidRPr="00DC6BA7">
        <w:rPr>
          <w:rFonts w:ascii="Times New Roman" w:hAnsi="Times New Roman"/>
          <w:sz w:val="24"/>
          <w:szCs w:val="24"/>
        </w:rPr>
        <w:t>,с</w:t>
      </w:r>
      <w:proofErr w:type="gramEnd"/>
      <w:r w:rsidR="00162488" w:rsidRPr="00DC6BA7">
        <w:rPr>
          <w:rFonts w:ascii="Times New Roman" w:hAnsi="Times New Roman"/>
          <w:sz w:val="24"/>
          <w:szCs w:val="24"/>
        </w:rPr>
        <w:t>равнивать полученную информацию, делать самостоятельно выводы, выделять нужные признаки. Также учащиеся научилисьвносить необходимые коррективы в действие после его завершения на основе оценки; группировать информацию по существенному признаку; представлять информацию в виде таблицы</w:t>
      </w:r>
      <w:proofErr w:type="gramStart"/>
      <w:r w:rsidR="00162488" w:rsidRPr="00DC6BA7">
        <w:rPr>
          <w:rFonts w:ascii="Times New Roman" w:hAnsi="Times New Roman"/>
          <w:sz w:val="24"/>
          <w:szCs w:val="24"/>
        </w:rPr>
        <w:t>;с</w:t>
      </w:r>
      <w:proofErr w:type="gramEnd"/>
      <w:r w:rsidR="00162488" w:rsidRPr="00DC6BA7">
        <w:rPr>
          <w:rFonts w:ascii="Times New Roman" w:hAnsi="Times New Roman"/>
          <w:sz w:val="24"/>
          <w:szCs w:val="24"/>
        </w:rPr>
        <w:t>троить речевое высказывание в устной или письменной форме, задавать вопросы.</w:t>
      </w:r>
    </w:p>
    <w:p w:rsidR="007A7AF9" w:rsidRPr="00DC6BA7" w:rsidRDefault="007A7AF9" w:rsidP="00DC6BA7">
      <w:pPr>
        <w:spacing w:after="0"/>
        <w:ind w:left="-180"/>
        <w:rPr>
          <w:rFonts w:ascii="Times New Roman" w:eastAsia="Calibri" w:hAnsi="Times New Roman" w:cs="Times New Roman"/>
          <w:sz w:val="24"/>
          <w:szCs w:val="24"/>
        </w:rPr>
      </w:pPr>
      <w:r w:rsidRPr="00DC6BA7">
        <w:rPr>
          <w:rFonts w:ascii="Times New Roman" w:eastAsia="Calibri" w:hAnsi="Times New Roman" w:cs="Times New Roman"/>
          <w:sz w:val="24"/>
          <w:szCs w:val="24"/>
        </w:rPr>
        <w:t xml:space="preserve">Положительным результатом можно считать, что </w:t>
      </w:r>
      <w:r w:rsidR="00162488" w:rsidRPr="00DC6BA7">
        <w:rPr>
          <w:rFonts w:ascii="Times New Roman" w:hAnsi="Times New Roman"/>
          <w:sz w:val="24"/>
          <w:szCs w:val="24"/>
        </w:rPr>
        <w:t>70</w:t>
      </w:r>
      <w:r w:rsidRPr="00DC6BA7">
        <w:rPr>
          <w:rFonts w:ascii="Times New Roman" w:eastAsia="Calibri" w:hAnsi="Times New Roman" w:cs="Times New Roman"/>
          <w:sz w:val="24"/>
          <w:szCs w:val="24"/>
        </w:rPr>
        <w:t xml:space="preserve">% учащихся выполнили работу без ошибок, что свидетельствует о том, что у учащихся </w:t>
      </w:r>
      <w:r w:rsidR="00162488" w:rsidRPr="00DC6BA7">
        <w:rPr>
          <w:rFonts w:ascii="Times New Roman" w:eastAsia="Calibri" w:hAnsi="Times New Roman" w:cs="Times New Roman"/>
          <w:sz w:val="24"/>
          <w:szCs w:val="24"/>
        </w:rPr>
        <w:t>4</w:t>
      </w:r>
      <w:r w:rsidRPr="00DC6BA7">
        <w:rPr>
          <w:rFonts w:ascii="Times New Roman" w:eastAsia="Calibri" w:hAnsi="Times New Roman" w:cs="Times New Roman"/>
          <w:sz w:val="24"/>
          <w:szCs w:val="24"/>
        </w:rPr>
        <w:t>-х классов идет достаточно хорошо процесс формирования регулятивных, познавательных, коммуникативных универсальных учебных действий на уровне представлений.</w:t>
      </w:r>
    </w:p>
    <w:p w:rsidR="00C0727E" w:rsidRPr="00DC6BA7" w:rsidRDefault="00C0727E" w:rsidP="00DC6BA7">
      <w:pPr>
        <w:pStyle w:val="a4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6BA7">
        <w:rPr>
          <w:rFonts w:ascii="Times New Roman" w:hAnsi="Times New Roman" w:cs="Times New Roman"/>
          <w:b/>
          <w:sz w:val="24"/>
          <w:szCs w:val="24"/>
        </w:rPr>
        <w:t>Рекомендации заместителям директора по учебно-воспитательной работе:</w:t>
      </w:r>
    </w:p>
    <w:p w:rsidR="00C0727E" w:rsidRPr="00DC6BA7" w:rsidRDefault="00C0727E" w:rsidP="00DC6BA7">
      <w:pPr>
        <w:pStyle w:val="a4"/>
        <w:numPr>
          <w:ilvl w:val="0"/>
          <w:numId w:val="9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C6BA7">
        <w:rPr>
          <w:rFonts w:ascii="Times New Roman" w:hAnsi="Times New Roman" w:cs="Times New Roman"/>
          <w:sz w:val="24"/>
          <w:szCs w:val="24"/>
        </w:rPr>
        <w:t>Проанализировать результаты данной диагностической работы, сравнить результаты класса, школы с результатами в целом по району.</w:t>
      </w:r>
    </w:p>
    <w:p w:rsidR="00C0727E" w:rsidRPr="00DC6BA7" w:rsidRDefault="00C0727E" w:rsidP="00DC6BA7">
      <w:pPr>
        <w:pStyle w:val="a4"/>
        <w:numPr>
          <w:ilvl w:val="0"/>
          <w:numId w:val="9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C6BA7">
        <w:rPr>
          <w:rFonts w:ascii="Times New Roman" w:hAnsi="Times New Roman" w:cs="Times New Roman"/>
          <w:sz w:val="24"/>
          <w:szCs w:val="24"/>
        </w:rPr>
        <w:t>Определить направления методической работы образовательного учреждения в соответствии с полученными результатами.</w:t>
      </w:r>
    </w:p>
    <w:p w:rsidR="00C0727E" w:rsidRPr="00DC6BA7" w:rsidRDefault="00C0727E" w:rsidP="00DC6BA7">
      <w:pPr>
        <w:pStyle w:val="a4"/>
        <w:numPr>
          <w:ilvl w:val="0"/>
          <w:numId w:val="9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C6BA7">
        <w:rPr>
          <w:rFonts w:ascii="Times New Roman" w:hAnsi="Times New Roman" w:cs="Times New Roman"/>
          <w:sz w:val="24"/>
          <w:szCs w:val="24"/>
        </w:rPr>
        <w:t xml:space="preserve">Организовать проведение открытых уроков, семинаров, круглых столов по выявленным в процессе анализа диагностических работ проблемам. </w:t>
      </w:r>
    </w:p>
    <w:p w:rsidR="00C0727E" w:rsidRPr="00DC6BA7" w:rsidRDefault="00C0727E" w:rsidP="00DC6BA7">
      <w:pPr>
        <w:pStyle w:val="a4"/>
        <w:numPr>
          <w:ilvl w:val="0"/>
          <w:numId w:val="9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C6BA7">
        <w:rPr>
          <w:rFonts w:ascii="Times New Roman" w:hAnsi="Times New Roman" w:cs="Times New Roman"/>
          <w:sz w:val="24"/>
          <w:szCs w:val="24"/>
        </w:rPr>
        <w:lastRenderedPageBreak/>
        <w:t xml:space="preserve">Провести в соответствии с результатами корректировку рабочих программ по предметам на пятый  класс. </w:t>
      </w:r>
    </w:p>
    <w:p w:rsidR="00C0727E" w:rsidRPr="00DC6BA7" w:rsidRDefault="004A5179" w:rsidP="00DC6BA7">
      <w:pPr>
        <w:pStyle w:val="a4"/>
        <w:numPr>
          <w:ilvl w:val="0"/>
          <w:numId w:val="9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C6BA7">
        <w:rPr>
          <w:rFonts w:ascii="Times New Roman" w:hAnsi="Times New Roman" w:cs="Times New Roman"/>
          <w:sz w:val="24"/>
          <w:szCs w:val="24"/>
        </w:rPr>
        <w:t>Продолжить и</w:t>
      </w:r>
      <w:r w:rsidR="00183FEB" w:rsidRPr="00DC6BA7">
        <w:rPr>
          <w:rFonts w:ascii="Times New Roman" w:hAnsi="Times New Roman" w:cs="Times New Roman"/>
          <w:sz w:val="24"/>
          <w:szCs w:val="24"/>
        </w:rPr>
        <w:t>спользова</w:t>
      </w:r>
      <w:r w:rsidRPr="00DC6BA7">
        <w:rPr>
          <w:rFonts w:ascii="Times New Roman" w:hAnsi="Times New Roman" w:cs="Times New Roman"/>
          <w:sz w:val="24"/>
          <w:szCs w:val="24"/>
        </w:rPr>
        <w:t>ние,</w:t>
      </w:r>
      <w:r w:rsidR="00183FEB" w:rsidRPr="00DC6BA7">
        <w:rPr>
          <w:rFonts w:ascii="Times New Roman" w:hAnsi="Times New Roman" w:cs="Times New Roman"/>
          <w:sz w:val="24"/>
          <w:szCs w:val="24"/>
        </w:rPr>
        <w:t xml:space="preserve">  в </w:t>
      </w:r>
      <w:r w:rsidR="00D4431D" w:rsidRPr="00DC6BA7">
        <w:rPr>
          <w:rFonts w:ascii="Times New Roman" w:hAnsi="Times New Roman" w:cs="Times New Roman"/>
          <w:sz w:val="24"/>
          <w:szCs w:val="24"/>
        </w:rPr>
        <w:t xml:space="preserve">работе с </w:t>
      </w:r>
      <w:r w:rsidR="00183FEB" w:rsidRPr="00DC6BA7">
        <w:rPr>
          <w:rFonts w:ascii="Times New Roman" w:hAnsi="Times New Roman" w:cs="Times New Roman"/>
          <w:sz w:val="24"/>
          <w:szCs w:val="24"/>
        </w:rPr>
        <w:t>пят</w:t>
      </w:r>
      <w:r w:rsidR="00D4431D" w:rsidRPr="00DC6BA7">
        <w:rPr>
          <w:rFonts w:ascii="Times New Roman" w:hAnsi="Times New Roman" w:cs="Times New Roman"/>
          <w:sz w:val="24"/>
          <w:szCs w:val="24"/>
        </w:rPr>
        <w:t>и</w:t>
      </w:r>
      <w:r w:rsidR="00183FEB" w:rsidRPr="00DC6BA7">
        <w:rPr>
          <w:rFonts w:ascii="Times New Roman" w:hAnsi="Times New Roman" w:cs="Times New Roman"/>
          <w:sz w:val="24"/>
          <w:szCs w:val="24"/>
        </w:rPr>
        <w:t>класс</w:t>
      </w:r>
      <w:r w:rsidR="00D4431D" w:rsidRPr="00DC6BA7">
        <w:rPr>
          <w:rFonts w:ascii="Times New Roman" w:hAnsi="Times New Roman" w:cs="Times New Roman"/>
          <w:sz w:val="24"/>
          <w:szCs w:val="24"/>
        </w:rPr>
        <w:t>никами</w:t>
      </w:r>
      <w:proofErr w:type="gramStart"/>
      <w:r w:rsidRPr="00DC6BA7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Pr="00DC6BA7">
        <w:rPr>
          <w:rFonts w:ascii="Times New Roman" w:hAnsi="Times New Roman" w:cs="Times New Roman"/>
          <w:sz w:val="24"/>
          <w:szCs w:val="24"/>
        </w:rPr>
        <w:t>овременных образовательных технологий: проблемного обучения, продуктивного чтения, критического мышления, проектной деятельности и др.</w:t>
      </w:r>
    </w:p>
    <w:p w:rsidR="00411C0C" w:rsidRPr="00150D7E" w:rsidRDefault="00411C0C" w:rsidP="00411C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0D7E">
        <w:rPr>
          <w:rFonts w:ascii="Times New Roman" w:hAnsi="Times New Roman" w:cs="Times New Roman"/>
          <w:b/>
          <w:sz w:val="24"/>
          <w:szCs w:val="24"/>
        </w:rPr>
        <w:t>Сравнительный анализ за 2014-2015учебный год</w:t>
      </w:r>
    </w:p>
    <w:tbl>
      <w:tblPr>
        <w:tblStyle w:val="a3"/>
        <w:tblW w:w="0" w:type="auto"/>
        <w:tblLook w:val="04A0"/>
      </w:tblPr>
      <w:tblGrid>
        <w:gridCol w:w="2802"/>
        <w:gridCol w:w="2835"/>
        <w:gridCol w:w="2976"/>
        <w:gridCol w:w="3261"/>
        <w:gridCol w:w="2912"/>
      </w:tblGrid>
      <w:tr w:rsidR="00411C0C" w:rsidTr="00DC6BA7">
        <w:trPr>
          <w:trHeight w:val="677"/>
        </w:trPr>
        <w:tc>
          <w:tcPr>
            <w:tcW w:w="2802" w:type="dxa"/>
          </w:tcPr>
          <w:p w:rsidR="00411C0C" w:rsidRPr="00DC6BA7" w:rsidRDefault="00411C0C" w:rsidP="00DC6BA7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DC6BA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Мониторинговая</w:t>
            </w:r>
          </w:p>
          <w:p w:rsidR="00411C0C" w:rsidRPr="00DC6BA7" w:rsidRDefault="00411C0C" w:rsidP="00DC6B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BA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диагностика</w:t>
            </w:r>
          </w:p>
        </w:tc>
        <w:tc>
          <w:tcPr>
            <w:tcW w:w="2835" w:type="dxa"/>
          </w:tcPr>
          <w:p w:rsidR="00411C0C" w:rsidRPr="00DC6BA7" w:rsidRDefault="00411C0C" w:rsidP="00411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BA7">
              <w:rPr>
                <w:rFonts w:ascii="Times New Roman" w:hAnsi="Times New Roman"/>
                <w:sz w:val="24"/>
                <w:szCs w:val="24"/>
              </w:rPr>
              <w:t>1 класс</w:t>
            </w:r>
          </w:p>
        </w:tc>
        <w:tc>
          <w:tcPr>
            <w:tcW w:w="2976" w:type="dxa"/>
          </w:tcPr>
          <w:p w:rsidR="00411C0C" w:rsidRPr="00DC6BA7" w:rsidRDefault="00411C0C" w:rsidP="00411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BA7">
              <w:rPr>
                <w:rFonts w:ascii="Times New Roman" w:hAnsi="Times New Roman"/>
                <w:sz w:val="24"/>
                <w:szCs w:val="24"/>
              </w:rPr>
              <w:t>2 класс</w:t>
            </w:r>
          </w:p>
        </w:tc>
        <w:tc>
          <w:tcPr>
            <w:tcW w:w="3261" w:type="dxa"/>
          </w:tcPr>
          <w:p w:rsidR="00411C0C" w:rsidRPr="00DC6BA7" w:rsidRDefault="00411C0C" w:rsidP="00411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BA7">
              <w:rPr>
                <w:rFonts w:ascii="Times New Roman" w:hAnsi="Times New Roman"/>
                <w:sz w:val="24"/>
                <w:szCs w:val="24"/>
              </w:rPr>
              <w:t>3 класс</w:t>
            </w:r>
          </w:p>
        </w:tc>
        <w:tc>
          <w:tcPr>
            <w:tcW w:w="2912" w:type="dxa"/>
          </w:tcPr>
          <w:p w:rsidR="00411C0C" w:rsidRPr="00DC6BA7" w:rsidRDefault="00411C0C" w:rsidP="00411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BA7">
              <w:rPr>
                <w:rFonts w:ascii="Times New Roman" w:hAnsi="Times New Roman"/>
                <w:sz w:val="24"/>
                <w:szCs w:val="24"/>
              </w:rPr>
              <w:t>4 класс</w:t>
            </w:r>
          </w:p>
        </w:tc>
      </w:tr>
      <w:tr w:rsidR="00411C0C" w:rsidTr="00DC6BA7">
        <w:tc>
          <w:tcPr>
            <w:tcW w:w="2802" w:type="dxa"/>
          </w:tcPr>
          <w:p w:rsidR="00411C0C" w:rsidRPr="00DC6BA7" w:rsidRDefault="00411C0C" w:rsidP="00DC6BA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C6BA7">
              <w:rPr>
                <w:rFonts w:ascii="Times New Roman" w:hAnsi="Times New Roman"/>
                <w:i/>
                <w:sz w:val="24"/>
                <w:szCs w:val="24"/>
              </w:rPr>
              <w:t>Входная работа</w:t>
            </w:r>
          </w:p>
        </w:tc>
        <w:tc>
          <w:tcPr>
            <w:tcW w:w="2835" w:type="dxa"/>
          </w:tcPr>
          <w:p w:rsidR="00411C0C" w:rsidRPr="00DC6BA7" w:rsidRDefault="00411C0C" w:rsidP="00DC6B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BA7">
              <w:rPr>
                <w:rFonts w:ascii="Times New Roman" w:hAnsi="Times New Roman"/>
                <w:sz w:val="24"/>
                <w:szCs w:val="24"/>
              </w:rPr>
              <w:t>0,78</w:t>
            </w:r>
          </w:p>
        </w:tc>
        <w:tc>
          <w:tcPr>
            <w:tcW w:w="2976" w:type="dxa"/>
          </w:tcPr>
          <w:p w:rsidR="00411C0C" w:rsidRPr="00DC6BA7" w:rsidRDefault="00411C0C" w:rsidP="00411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BA7">
              <w:rPr>
                <w:rFonts w:ascii="Times New Roman" w:hAnsi="Times New Roman"/>
                <w:sz w:val="24"/>
                <w:szCs w:val="24"/>
              </w:rPr>
              <w:t>,72</w:t>
            </w:r>
          </w:p>
        </w:tc>
        <w:tc>
          <w:tcPr>
            <w:tcW w:w="3261" w:type="dxa"/>
          </w:tcPr>
          <w:p w:rsidR="00411C0C" w:rsidRPr="00DC6BA7" w:rsidRDefault="00411C0C" w:rsidP="00411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BA7">
              <w:rPr>
                <w:rFonts w:ascii="Times New Roman" w:hAnsi="Times New Roman"/>
                <w:sz w:val="24"/>
                <w:szCs w:val="24"/>
              </w:rPr>
              <w:t>0,65</w:t>
            </w:r>
          </w:p>
        </w:tc>
        <w:tc>
          <w:tcPr>
            <w:tcW w:w="2912" w:type="dxa"/>
          </w:tcPr>
          <w:p w:rsidR="00411C0C" w:rsidRPr="00DC6BA7" w:rsidRDefault="00411C0C" w:rsidP="00411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BA7"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</w:tr>
      <w:tr w:rsidR="00411C0C" w:rsidTr="00DC6BA7">
        <w:tc>
          <w:tcPr>
            <w:tcW w:w="2802" w:type="dxa"/>
          </w:tcPr>
          <w:p w:rsidR="00411C0C" w:rsidRPr="00DC6BA7" w:rsidRDefault="00411C0C" w:rsidP="00DC6BA7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DC6BA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Итоговая работа</w:t>
            </w:r>
          </w:p>
        </w:tc>
        <w:tc>
          <w:tcPr>
            <w:tcW w:w="2835" w:type="dxa"/>
          </w:tcPr>
          <w:p w:rsidR="00411C0C" w:rsidRPr="00DC6BA7" w:rsidRDefault="00411C0C" w:rsidP="00DC6B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BA7">
              <w:rPr>
                <w:rFonts w:ascii="Times New Roman" w:hAnsi="Times New Roman"/>
                <w:sz w:val="24"/>
                <w:szCs w:val="24"/>
              </w:rPr>
              <w:t>0,70</w:t>
            </w:r>
          </w:p>
        </w:tc>
        <w:tc>
          <w:tcPr>
            <w:tcW w:w="2976" w:type="dxa"/>
          </w:tcPr>
          <w:p w:rsidR="00411C0C" w:rsidRPr="00DC6BA7" w:rsidRDefault="00411C0C" w:rsidP="00411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BA7">
              <w:rPr>
                <w:rFonts w:ascii="Times New Roman" w:hAnsi="Times New Roman"/>
                <w:sz w:val="24"/>
                <w:szCs w:val="24"/>
              </w:rPr>
              <w:t>0,77</w:t>
            </w:r>
          </w:p>
        </w:tc>
        <w:tc>
          <w:tcPr>
            <w:tcW w:w="3261" w:type="dxa"/>
          </w:tcPr>
          <w:p w:rsidR="00411C0C" w:rsidRPr="00DC6BA7" w:rsidRDefault="00411C0C" w:rsidP="00411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BA7">
              <w:rPr>
                <w:rFonts w:ascii="Times New Roman" w:hAnsi="Times New Roman"/>
                <w:sz w:val="24"/>
                <w:szCs w:val="24"/>
              </w:rPr>
              <w:t>0,69</w:t>
            </w:r>
          </w:p>
        </w:tc>
        <w:tc>
          <w:tcPr>
            <w:tcW w:w="2912" w:type="dxa"/>
          </w:tcPr>
          <w:p w:rsidR="00411C0C" w:rsidRPr="00DC6BA7" w:rsidRDefault="00411C0C" w:rsidP="00DC6B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BA7">
              <w:rPr>
                <w:rFonts w:ascii="Times New Roman" w:hAnsi="Times New Roman"/>
                <w:sz w:val="24"/>
                <w:szCs w:val="24"/>
              </w:rPr>
              <w:t>0,70</w:t>
            </w:r>
          </w:p>
        </w:tc>
      </w:tr>
    </w:tbl>
    <w:p w:rsidR="00E751B2" w:rsidRPr="00150D7E" w:rsidRDefault="00E751B2" w:rsidP="00E751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50D7E">
        <w:rPr>
          <w:rFonts w:ascii="Times New Roman" w:hAnsi="Times New Roman" w:cs="Times New Roman"/>
          <w:b/>
          <w:sz w:val="24"/>
          <w:szCs w:val="24"/>
        </w:rPr>
        <w:t>Сравнительный анализ качества введения ФГОС за 2года</w:t>
      </w:r>
    </w:p>
    <w:tbl>
      <w:tblPr>
        <w:tblStyle w:val="a3"/>
        <w:tblW w:w="0" w:type="auto"/>
        <w:tblLook w:val="04A0"/>
      </w:tblPr>
      <w:tblGrid>
        <w:gridCol w:w="2802"/>
        <w:gridCol w:w="2835"/>
        <w:gridCol w:w="2976"/>
        <w:gridCol w:w="3261"/>
        <w:gridCol w:w="2912"/>
      </w:tblGrid>
      <w:tr w:rsidR="00E751B2" w:rsidTr="00DC6BA7">
        <w:trPr>
          <w:trHeight w:val="677"/>
        </w:trPr>
        <w:tc>
          <w:tcPr>
            <w:tcW w:w="2802" w:type="dxa"/>
          </w:tcPr>
          <w:p w:rsidR="00E751B2" w:rsidRPr="00DC6BA7" w:rsidRDefault="00E751B2" w:rsidP="00DC6BA7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DC6BA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Мониторинговая</w:t>
            </w:r>
          </w:p>
          <w:p w:rsidR="00E751B2" w:rsidRPr="00DC6BA7" w:rsidRDefault="00E751B2" w:rsidP="00DC6B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BA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диагностика</w:t>
            </w:r>
          </w:p>
        </w:tc>
        <w:tc>
          <w:tcPr>
            <w:tcW w:w="2835" w:type="dxa"/>
          </w:tcPr>
          <w:p w:rsidR="00E751B2" w:rsidRPr="00DC6BA7" w:rsidRDefault="00E751B2" w:rsidP="00DC6B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BA7">
              <w:rPr>
                <w:rFonts w:ascii="Times New Roman" w:hAnsi="Times New Roman"/>
                <w:sz w:val="24"/>
                <w:szCs w:val="24"/>
              </w:rPr>
              <w:t>1 класс</w:t>
            </w:r>
          </w:p>
        </w:tc>
        <w:tc>
          <w:tcPr>
            <w:tcW w:w="2976" w:type="dxa"/>
          </w:tcPr>
          <w:p w:rsidR="00E751B2" w:rsidRPr="00DC6BA7" w:rsidRDefault="00E751B2" w:rsidP="00DC6B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BA7">
              <w:rPr>
                <w:rFonts w:ascii="Times New Roman" w:hAnsi="Times New Roman"/>
                <w:sz w:val="24"/>
                <w:szCs w:val="24"/>
              </w:rPr>
              <w:t>2 класс</w:t>
            </w:r>
          </w:p>
        </w:tc>
        <w:tc>
          <w:tcPr>
            <w:tcW w:w="3261" w:type="dxa"/>
          </w:tcPr>
          <w:p w:rsidR="00E751B2" w:rsidRPr="00DC6BA7" w:rsidRDefault="00E751B2" w:rsidP="00DC6B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BA7">
              <w:rPr>
                <w:rFonts w:ascii="Times New Roman" w:hAnsi="Times New Roman"/>
                <w:sz w:val="24"/>
                <w:szCs w:val="24"/>
              </w:rPr>
              <w:t>3 класс</w:t>
            </w:r>
          </w:p>
        </w:tc>
        <w:tc>
          <w:tcPr>
            <w:tcW w:w="2912" w:type="dxa"/>
          </w:tcPr>
          <w:p w:rsidR="00E751B2" w:rsidRPr="00DC6BA7" w:rsidRDefault="00E751B2" w:rsidP="00DC6B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BA7">
              <w:rPr>
                <w:rFonts w:ascii="Times New Roman" w:hAnsi="Times New Roman"/>
                <w:sz w:val="24"/>
                <w:szCs w:val="24"/>
              </w:rPr>
              <w:t>4 класс</w:t>
            </w:r>
          </w:p>
        </w:tc>
      </w:tr>
      <w:tr w:rsidR="00E751B2" w:rsidTr="00DC6BA7">
        <w:tc>
          <w:tcPr>
            <w:tcW w:w="2802" w:type="dxa"/>
          </w:tcPr>
          <w:p w:rsidR="00E751B2" w:rsidRPr="00DC6BA7" w:rsidRDefault="00E751B2" w:rsidP="00DC6BA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C6BA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Итоговая</w:t>
            </w:r>
            <w:r w:rsidRPr="00DC6BA7">
              <w:rPr>
                <w:rFonts w:ascii="Times New Roman" w:hAnsi="Times New Roman"/>
                <w:i/>
                <w:sz w:val="24"/>
                <w:szCs w:val="24"/>
              </w:rPr>
              <w:t xml:space="preserve"> работа</w:t>
            </w:r>
          </w:p>
          <w:p w:rsidR="00E751B2" w:rsidRPr="00DC6BA7" w:rsidRDefault="00E751B2" w:rsidP="00DC6BA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C6BA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2013-2014уч</w:t>
            </w:r>
            <w:proofErr w:type="gramStart"/>
            <w:r w:rsidRPr="00DC6BA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.г</w:t>
            </w:r>
            <w:proofErr w:type="gramEnd"/>
            <w:r w:rsidRPr="00DC6BA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835" w:type="dxa"/>
          </w:tcPr>
          <w:p w:rsidR="00E751B2" w:rsidRPr="00DC6BA7" w:rsidRDefault="00E751B2" w:rsidP="00DC6B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BA7">
              <w:rPr>
                <w:rFonts w:ascii="Times New Roman" w:hAnsi="Times New Roman"/>
                <w:sz w:val="24"/>
                <w:szCs w:val="24"/>
              </w:rPr>
              <w:t>0,63</w:t>
            </w:r>
          </w:p>
        </w:tc>
        <w:tc>
          <w:tcPr>
            <w:tcW w:w="2976" w:type="dxa"/>
          </w:tcPr>
          <w:p w:rsidR="00E751B2" w:rsidRPr="00DC6BA7" w:rsidRDefault="00E751B2" w:rsidP="00DC6B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BA7">
              <w:rPr>
                <w:rFonts w:ascii="Times New Roman" w:hAnsi="Times New Roman"/>
                <w:sz w:val="24"/>
                <w:szCs w:val="24"/>
              </w:rPr>
              <w:t>0,73</w:t>
            </w:r>
          </w:p>
        </w:tc>
        <w:tc>
          <w:tcPr>
            <w:tcW w:w="3261" w:type="dxa"/>
          </w:tcPr>
          <w:p w:rsidR="00E751B2" w:rsidRPr="00DC6BA7" w:rsidRDefault="00E751B2" w:rsidP="00DC6B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BA7"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2912" w:type="dxa"/>
          </w:tcPr>
          <w:p w:rsidR="00E751B2" w:rsidRPr="00DC6BA7" w:rsidRDefault="00E751B2" w:rsidP="00DC6B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BA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751B2" w:rsidTr="00DC6BA7">
        <w:tc>
          <w:tcPr>
            <w:tcW w:w="2802" w:type="dxa"/>
          </w:tcPr>
          <w:p w:rsidR="00E751B2" w:rsidRPr="00DC6BA7" w:rsidRDefault="00E751B2" w:rsidP="00DC6BA7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DC6BA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Итоговая работа</w:t>
            </w:r>
          </w:p>
          <w:p w:rsidR="00E751B2" w:rsidRPr="00DC6BA7" w:rsidRDefault="00E751B2" w:rsidP="00DC6BA7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DC6BA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2014-2015 уч</w:t>
            </w:r>
            <w:proofErr w:type="gramStart"/>
            <w:r w:rsidRPr="00DC6BA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.г</w:t>
            </w:r>
            <w:proofErr w:type="gramEnd"/>
            <w:r w:rsidRPr="00DC6BA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835" w:type="dxa"/>
          </w:tcPr>
          <w:p w:rsidR="00E751B2" w:rsidRPr="00DC6BA7" w:rsidRDefault="00E751B2" w:rsidP="00DC6B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BA7">
              <w:rPr>
                <w:rFonts w:ascii="Times New Roman" w:hAnsi="Times New Roman"/>
                <w:sz w:val="24"/>
                <w:szCs w:val="24"/>
              </w:rPr>
              <w:t>0,70</w:t>
            </w:r>
          </w:p>
        </w:tc>
        <w:tc>
          <w:tcPr>
            <w:tcW w:w="2976" w:type="dxa"/>
          </w:tcPr>
          <w:p w:rsidR="00E751B2" w:rsidRPr="00DC6BA7" w:rsidRDefault="00E751B2" w:rsidP="00DC6B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BA7">
              <w:rPr>
                <w:rFonts w:ascii="Times New Roman" w:hAnsi="Times New Roman"/>
                <w:sz w:val="24"/>
                <w:szCs w:val="24"/>
              </w:rPr>
              <w:t>0,77</w:t>
            </w:r>
          </w:p>
        </w:tc>
        <w:tc>
          <w:tcPr>
            <w:tcW w:w="3261" w:type="dxa"/>
          </w:tcPr>
          <w:p w:rsidR="00E751B2" w:rsidRPr="00DC6BA7" w:rsidRDefault="00E751B2" w:rsidP="00DC6B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BA7">
              <w:rPr>
                <w:rFonts w:ascii="Times New Roman" w:hAnsi="Times New Roman"/>
                <w:sz w:val="24"/>
                <w:szCs w:val="24"/>
              </w:rPr>
              <w:t>0,69</w:t>
            </w:r>
          </w:p>
        </w:tc>
        <w:tc>
          <w:tcPr>
            <w:tcW w:w="2912" w:type="dxa"/>
          </w:tcPr>
          <w:p w:rsidR="00E751B2" w:rsidRPr="00DC6BA7" w:rsidRDefault="00E751B2" w:rsidP="00DC6B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BA7">
              <w:rPr>
                <w:rFonts w:ascii="Times New Roman" w:hAnsi="Times New Roman"/>
                <w:sz w:val="24"/>
                <w:szCs w:val="24"/>
              </w:rPr>
              <w:t>0,70</w:t>
            </w:r>
          </w:p>
        </w:tc>
      </w:tr>
    </w:tbl>
    <w:p w:rsidR="00BC3E36" w:rsidRPr="00DC6BA7" w:rsidRDefault="00BC3E36" w:rsidP="00DC6BA7">
      <w:pPr>
        <w:pStyle w:val="a4"/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6BA7">
        <w:rPr>
          <w:rFonts w:ascii="Times New Roman" w:hAnsi="Times New Roman" w:cs="Times New Roman"/>
          <w:b/>
          <w:sz w:val="24"/>
          <w:szCs w:val="24"/>
        </w:rPr>
        <w:t xml:space="preserve">Рекомендации заместителям директора по учебно-воспитательной работе и председателя МО </w:t>
      </w:r>
    </w:p>
    <w:p w:rsidR="00BC3E36" w:rsidRPr="00DC6BA7" w:rsidRDefault="00BC3E36" w:rsidP="00DC6BA7">
      <w:pPr>
        <w:pStyle w:val="a4"/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6BA7">
        <w:rPr>
          <w:rFonts w:ascii="Times New Roman" w:hAnsi="Times New Roman" w:cs="Times New Roman"/>
          <w:b/>
          <w:sz w:val="24"/>
          <w:szCs w:val="24"/>
        </w:rPr>
        <w:t>на 201</w:t>
      </w:r>
      <w:r w:rsidR="007C7DAA" w:rsidRPr="00DC6BA7">
        <w:rPr>
          <w:rFonts w:ascii="Times New Roman" w:hAnsi="Times New Roman" w:cs="Times New Roman"/>
          <w:b/>
          <w:sz w:val="24"/>
          <w:szCs w:val="24"/>
        </w:rPr>
        <w:t>5</w:t>
      </w:r>
      <w:r w:rsidR="004B3811" w:rsidRPr="00DC6BA7">
        <w:rPr>
          <w:rFonts w:ascii="Times New Roman" w:hAnsi="Times New Roman" w:cs="Times New Roman"/>
          <w:b/>
          <w:sz w:val="24"/>
          <w:szCs w:val="24"/>
        </w:rPr>
        <w:t>-</w:t>
      </w:r>
      <w:r w:rsidRPr="00DC6BA7">
        <w:rPr>
          <w:rFonts w:ascii="Times New Roman" w:hAnsi="Times New Roman" w:cs="Times New Roman"/>
          <w:b/>
          <w:sz w:val="24"/>
          <w:szCs w:val="24"/>
        </w:rPr>
        <w:t>201</w:t>
      </w:r>
      <w:r w:rsidR="007C7DAA" w:rsidRPr="00DC6BA7">
        <w:rPr>
          <w:rFonts w:ascii="Times New Roman" w:hAnsi="Times New Roman" w:cs="Times New Roman"/>
          <w:b/>
          <w:sz w:val="24"/>
          <w:szCs w:val="24"/>
        </w:rPr>
        <w:t>6</w:t>
      </w:r>
      <w:r w:rsidRPr="00DC6BA7">
        <w:rPr>
          <w:rFonts w:ascii="Times New Roman" w:hAnsi="Times New Roman" w:cs="Times New Roman"/>
          <w:b/>
          <w:sz w:val="24"/>
          <w:szCs w:val="24"/>
        </w:rPr>
        <w:t xml:space="preserve"> учебный год:</w:t>
      </w:r>
    </w:p>
    <w:p w:rsidR="00BC3E36" w:rsidRPr="00DC6BA7" w:rsidRDefault="00BC3E36" w:rsidP="00DC6BA7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6BA7">
        <w:rPr>
          <w:rFonts w:ascii="Times New Roman" w:hAnsi="Times New Roman" w:cs="Times New Roman"/>
          <w:sz w:val="24"/>
          <w:szCs w:val="24"/>
        </w:rPr>
        <w:t xml:space="preserve">определить проблемы и «точки риска» при формировании метапредметных умений на предметном содержании; </w:t>
      </w:r>
    </w:p>
    <w:p w:rsidR="00BC3E36" w:rsidRPr="00DC6BA7" w:rsidRDefault="00BC3E36" w:rsidP="00DC6BA7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6BA7">
        <w:rPr>
          <w:rFonts w:ascii="Times New Roman" w:hAnsi="Times New Roman" w:cs="Times New Roman"/>
          <w:sz w:val="24"/>
          <w:szCs w:val="24"/>
        </w:rPr>
        <w:t>сравнить результаты входной и промежуточной диагностики обучающихся первоклассников;</w:t>
      </w:r>
    </w:p>
    <w:p w:rsidR="00BC3E36" w:rsidRPr="00DC6BA7" w:rsidRDefault="00BC3E36" w:rsidP="00DC6BA7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6BA7">
        <w:rPr>
          <w:rFonts w:ascii="Times New Roman" w:hAnsi="Times New Roman" w:cs="Times New Roman"/>
          <w:sz w:val="24"/>
          <w:szCs w:val="24"/>
        </w:rPr>
        <w:t>скорректировать программу формирования универсальных учебных действий в соответствии с результатами мониторинговых исследований во 2 классе;</w:t>
      </w:r>
    </w:p>
    <w:p w:rsidR="00BC3E36" w:rsidRPr="00DC6BA7" w:rsidRDefault="00BC3E36" w:rsidP="00DC6BA7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6BA7">
        <w:rPr>
          <w:rFonts w:ascii="Times New Roman" w:hAnsi="Times New Roman" w:cs="Times New Roman"/>
          <w:sz w:val="24"/>
          <w:szCs w:val="24"/>
        </w:rPr>
        <w:t xml:space="preserve">скорректировать рабочие программы по предметам в соответствии с результатами мониторинговых исследований  </w:t>
      </w:r>
    </w:p>
    <w:p w:rsidR="00BC3E36" w:rsidRPr="00DC6BA7" w:rsidRDefault="00BC3E36" w:rsidP="00DC6BA7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6BA7">
        <w:rPr>
          <w:rFonts w:ascii="Times New Roman" w:hAnsi="Times New Roman" w:cs="Times New Roman"/>
          <w:sz w:val="24"/>
          <w:szCs w:val="24"/>
        </w:rPr>
        <w:t>в 3 классе;</w:t>
      </w:r>
    </w:p>
    <w:p w:rsidR="00BC3E36" w:rsidRPr="00DC6BA7" w:rsidRDefault="00BC3E36" w:rsidP="00DC6BA7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6BA7">
        <w:rPr>
          <w:rFonts w:ascii="Times New Roman" w:hAnsi="Times New Roman" w:cs="Times New Roman"/>
          <w:sz w:val="24"/>
          <w:szCs w:val="24"/>
        </w:rPr>
        <w:t>определить технологи и приемы, позволяющие более успешно формировать метапредметные умения;</w:t>
      </w:r>
    </w:p>
    <w:p w:rsidR="00BC3E36" w:rsidRPr="00DC6BA7" w:rsidRDefault="00BC3E36" w:rsidP="00DC6BA7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6BA7">
        <w:rPr>
          <w:rFonts w:ascii="Times New Roman" w:hAnsi="Times New Roman" w:cs="Times New Roman"/>
          <w:sz w:val="24"/>
          <w:szCs w:val="24"/>
        </w:rPr>
        <w:t xml:space="preserve">проанализировать результаты работы класса, образовательного учреждения в целом, сравнить с результатами другого класса, других образовательных учреждений </w:t>
      </w:r>
      <w:r w:rsidR="007C7DAA" w:rsidRPr="00DC6BA7">
        <w:rPr>
          <w:rFonts w:ascii="Times New Roman" w:hAnsi="Times New Roman" w:cs="Times New Roman"/>
          <w:sz w:val="24"/>
          <w:szCs w:val="24"/>
        </w:rPr>
        <w:t>района</w:t>
      </w:r>
      <w:r w:rsidRPr="00DC6BA7">
        <w:rPr>
          <w:rFonts w:ascii="Times New Roman" w:hAnsi="Times New Roman" w:cs="Times New Roman"/>
          <w:sz w:val="24"/>
          <w:szCs w:val="24"/>
        </w:rPr>
        <w:t>, наметить план методической работы в соответствии с результатами полученной диагностики;</w:t>
      </w:r>
    </w:p>
    <w:p w:rsidR="00BC3E36" w:rsidRPr="00DC6BA7" w:rsidRDefault="00BC3E36" w:rsidP="00DC6BA7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6BA7">
        <w:rPr>
          <w:rFonts w:ascii="Times New Roman" w:hAnsi="Times New Roman" w:cs="Times New Roman"/>
          <w:sz w:val="24"/>
          <w:szCs w:val="24"/>
        </w:rPr>
        <w:t xml:space="preserve">определить результаты готовности второклассников к проведению мониторинговых исследований в 3-х классах и учащихся третьих классов к участию в итоговом мониторинге в 4-м классе. </w:t>
      </w:r>
    </w:p>
    <w:p w:rsidR="007C7DAA" w:rsidRPr="00DC6BA7" w:rsidRDefault="007C7DAA" w:rsidP="00DC6BA7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6BA7">
        <w:rPr>
          <w:rFonts w:ascii="Times New Roman" w:hAnsi="Times New Roman" w:cs="Times New Roman"/>
          <w:sz w:val="24"/>
          <w:szCs w:val="24"/>
        </w:rPr>
        <w:t>Скорректировать план методической работы ОУ в соответствии с выявленными проблемами.</w:t>
      </w:r>
    </w:p>
    <w:p w:rsidR="007C7DAA" w:rsidRPr="00DC6BA7" w:rsidRDefault="007C7DAA" w:rsidP="00DC6BA7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6BA7">
        <w:rPr>
          <w:rFonts w:ascii="Times New Roman" w:hAnsi="Times New Roman" w:cs="Times New Roman"/>
          <w:sz w:val="24"/>
          <w:szCs w:val="24"/>
        </w:rPr>
        <w:t>Определить направления методической работы образовательного учреждения в соответствии с полученными результатами.</w:t>
      </w:r>
    </w:p>
    <w:p w:rsidR="007C7DAA" w:rsidRPr="00DC6BA7" w:rsidRDefault="007C7DAA" w:rsidP="00DC6BA7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6BA7">
        <w:rPr>
          <w:rFonts w:ascii="Times New Roman" w:hAnsi="Times New Roman" w:cs="Times New Roman"/>
          <w:sz w:val="24"/>
          <w:szCs w:val="24"/>
        </w:rPr>
        <w:t xml:space="preserve">Организовать проведение открытых уроков, семинаров, круглых столов по выявленным в процессе анализа диагностических работ проблемам. </w:t>
      </w:r>
    </w:p>
    <w:p w:rsidR="007C7DAA" w:rsidRPr="00DC6BA7" w:rsidRDefault="007C7DAA" w:rsidP="00DC6BA7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7C7DAA" w:rsidRPr="00DC6BA7" w:rsidSect="004B3811">
      <w:pgSz w:w="16838" w:h="11906" w:orient="landscape"/>
      <w:pgMar w:top="568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D3902"/>
    <w:multiLevelType w:val="hybridMultilevel"/>
    <w:tmpl w:val="73CE3748"/>
    <w:lvl w:ilvl="0" w:tplc="90DE007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86619F5"/>
    <w:multiLevelType w:val="hybridMultilevel"/>
    <w:tmpl w:val="A46C5CB2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483C62A0"/>
    <w:multiLevelType w:val="hybridMultilevel"/>
    <w:tmpl w:val="B55C3736"/>
    <w:lvl w:ilvl="0" w:tplc="5266A2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65E2859"/>
    <w:multiLevelType w:val="hybridMultilevel"/>
    <w:tmpl w:val="169A6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4529E3"/>
    <w:multiLevelType w:val="hybridMultilevel"/>
    <w:tmpl w:val="2A1E1C6A"/>
    <w:lvl w:ilvl="0" w:tplc="C5FA7D30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">
    <w:nsid w:val="648C1A01"/>
    <w:multiLevelType w:val="hybridMultilevel"/>
    <w:tmpl w:val="9A46F2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993238"/>
    <w:multiLevelType w:val="hybridMultilevel"/>
    <w:tmpl w:val="2A1E1C6A"/>
    <w:lvl w:ilvl="0" w:tplc="C5FA7D30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>
    <w:nsid w:val="69830F76"/>
    <w:multiLevelType w:val="hybridMultilevel"/>
    <w:tmpl w:val="AAD2BA1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3636F2D"/>
    <w:multiLevelType w:val="hybridMultilevel"/>
    <w:tmpl w:val="55CA89F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80C2D2E"/>
    <w:multiLevelType w:val="hybridMultilevel"/>
    <w:tmpl w:val="A46C5CB2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7"/>
  </w:num>
  <w:num w:numId="6">
    <w:abstractNumId w:val="5"/>
  </w:num>
  <w:num w:numId="7">
    <w:abstractNumId w:val="8"/>
  </w:num>
  <w:num w:numId="8">
    <w:abstractNumId w:val="9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281"/>
  <w:characterSpacingControl w:val="doNotCompress"/>
  <w:compat/>
  <w:rsids>
    <w:rsidRoot w:val="00BC3E36"/>
    <w:rsid w:val="00050604"/>
    <w:rsid w:val="00054970"/>
    <w:rsid w:val="00063E3C"/>
    <w:rsid w:val="000B1417"/>
    <w:rsid w:val="000C1B23"/>
    <w:rsid w:val="000E2F51"/>
    <w:rsid w:val="001203D2"/>
    <w:rsid w:val="00137984"/>
    <w:rsid w:val="00150D7E"/>
    <w:rsid w:val="00162488"/>
    <w:rsid w:val="00183FEB"/>
    <w:rsid w:val="001D4729"/>
    <w:rsid w:val="00235BA1"/>
    <w:rsid w:val="00241421"/>
    <w:rsid w:val="00250D7A"/>
    <w:rsid w:val="00266160"/>
    <w:rsid w:val="002D64B9"/>
    <w:rsid w:val="00307E0E"/>
    <w:rsid w:val="003A296A"/>
    <w:rsid w:val="003C7FE3"/>
    <w:rsid w:val="003D167B"/>
    <w:rsid w:val="00411C0C"/>
    <w:rsid w:val="004344E7"/>
    <w:rsid w:val="0043797A"/>
    <w:rsid w:val="00482F44"/>
    <w:rsid w:val="00490455"/>
    <w:rsid w:val="004A4D0F"/>
    <w:rsid w:val="004A5179"/>
    <w:rsid w:val="004B3811"/>
    <w:rsid w:val="00500246"/>
    <w:rsid w:val="0050430E"/>
    <w:rsid w:val="00530882"/>
    <w:rsid w:val="0054622B"/>
    <w:rsid w:val="005A5649"/>
    <w:rsid w:val="005D6ACF"/>
    <w:rsid w:val="0061054F"/>
    <w:rsid w:val="006B0E17"/>
    <w:rsid w:val="006C22C9"/>
    <w:rsid w:val="006D4050"/>
    <w:rsid w:val="00730B72"/>
    <w:rsid w:val="00795CFD"/>
    <w:rsid w:val="007A7AF9"/>
    <w:rsid w:val="007C7DAA"/>
    <w:rsid w:val="00804CF6"/>
    <w:rsid w:val="00821109"/>
    <w:rsid w:val="0085609B"/>
    <w:rsid w:val="0086631F"/>
    <w:rsid w:val="008803F1"/>
    <w:rsid w:val="008C4832"/>
    <w:rsid w:val="008E4CA4"/>
    <w:rsid w:val="009012CF"/>
    <w:rsid w:val="00903E0F"/>
    <w:rsid w:val="0093222C"/>
    <w:rsid w:val="009447AE"/>
    <w:rsid w:val="0098592D"/>
    <w:rsid w:val="009C33D8"/>
    <w:rsid w:val="00A45CF2"/>
    <w:rsid w:val="00A97F9E"/>
    <w:rsid w:val="00AD20E6"/>
    <w:rsid w:val="00B157FA"/>
    <w:rsid w:val="00B212EE"/>
    <w:rsid w:val="00B24312"/>
    <w:rsid w:val="00B32D59"/>
    <w:rsid w:val="00B90C50"/>
    <w:rsid w:val="00BC3E36"/>
    <w:rsid w:val="00BD2DE8"/>
    <w:rsid w:val="00C0727E"/>
    <w:rsid w:val="00C51518"/>
    <w:rsid w:val="00C81FA6"/>
    <w:rsid w:val="00CE0E54"/>
    <w:rsid w:val="00D1358B"/>
    <w:rsid w:val="00D4431D"/>
    <w:rsid w:val="00D5042E"/>
    <w:rsid w:val="00D5366D"/>
    <w:rsid w:val="00D673A7"/>
    <w:rsid w:val="00D70C7D"/>
    <w:rsid w:val="00DC6BA7"/>
    <w:rsid w:val="00DD31B7"/>
    <w:rsid w:val="00E751B2"/>
    <w:rsid w:val="00EB4959"/>
    <w:rsid w:val="00EB5D02"/>
    <w:rsid w:val="00F10E67"/>
    <w:rsid w:val="00FD6822"/>
    <w:rsid w:val="00FF237E"/>
    <w:rsid w:val="00FF7A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E36"/>
    <w:rPr>
      <w:rFonts w:asciiTheme="minorHAnsi" w:hAnsiTheme="minorHAnsi" w:cstheme="minorBidi"/>
      <w:b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3E36"/>
    <w:pPr>
      <w:spacing w:after="0" w:line="240" w:lineRule="auto"/>
    </w:pPr>
    <w:rPr>
      <w:rFonts w:asciiTheme="minorHAnsi" w:hAnsiTheme="minorHAnsi" w:cstheme="minorBidi"/>
      <w:b w:val="0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C3E3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50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0D7E"/>
    <w:rPr>
      <w:rFonts w:ascii="Tahoma" w:hAnsi="Tahoma" w:cs="Tahoma"/>
      <w:b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E36"/>
    <w:rPr>
      <w:rFonts w:asciiTheme="minorHAnsi" w:hAnsiTheme="minorHAnsi" w:cstheme="minorBidi"/>
      <w:b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3E36"/>
    <w:pPr>
      <w:spacing w:after="0" w:line="240" w:lineRule="auto"/>
    </w:pPr>
    <w:rPr>
      <w:rFonts w:asciiTheme="minorHAnsi" w:hAnsiTheme="minorHAnsi" w:cstheme="minorBidi"/>
      <w:b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C3E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8806A7-99A7-4FBA-A79D-43BA5E8E8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3998</Words>
  <Characters>22792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AMC</cp:lastModifiedBy>
  <cp:revision>6</cp:revision>
  <cp:lastPrinted>2015-06-30T13:05:00Z</cp:lastPrinted>
  <dcterms:created xsi:type="dcterms:W3CDTF">2015-05-27T13:16:00Z</dcterms:created>
  <dcterms:modified xsi:type="dcterms:W3CDTF">2015-06-30T13:08:00Z</dcterms:modified>
</cp:coreProperties>
</file>